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01" w:lineRule="atLeast"/>
        <w:jc w:val="center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学术报告题目：当前房地产形势及未来走向</w:t>
      </w:r>
    </w:p>
    <w:p>
      <w:pPr>
        <w:widowControl/>
        <w:shd w:val="clear" w:color="auto" w:fill="FFFFFF"/>
        <w:spacing w:line="360" w:lineRule="auto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84455</wp:posOffset>
            </wp:positionH>
            <wp:positionV relativeFrom="paragraph">
              <wp:posOffset>24765</wp:posOffset>
            </wp:positionV>
            <wp:extent cx="2334260" cy="1924050"/>
            <wp:effectExtent l="19050" t="0" r="8890" b="0"/>
            <wp:wrapSquare wrapText="bothSides"/>
            <wp:docPr id="3" name="图片 1" descr="http://i3.qhimg.com/dr/270_500_/t0161f84e178604b229.jpg?size=246x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http://i3.qhimg.com/dr/270_500_/t0161f84e178604b229.jpg?size=246x20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426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易宪容，</w:t>
      </w:r>
      <w:r>
        <w:rPr>
          <w:rFonts w:ascii="宋体" w:hAnsi="宋体" w:cs="宋体"/>
          <w:color w:val="333333"/>
          <w:sz w:val="28"/>
          <w:szCs w:val="28"/>
        </w:rPr>
        <w:t>原中国社科院金融研究所金融发展室主任</w:t>
      </w:r>
      <w:r>
        <w:rPr>
          <w:rFonts w:hint="eastAsia" w:ascii="宋体" w:hAnsi="宋体" w:cs="宋体"/>
          <w:color w:val="333333"/>
          <w:sz w:val="28"/>
          <w:szCs w:val="28"/>
        </w:rPr>
        <w:t>。</w:t>
      </w:r>
      <w:r>
        <w:rPr>
          <w:rFonts w:ascii="宋体" w:hAnsi="宋体" w:cs="宋体"/>
          <w:color w:val="333333"/>
          <w:sz w:val="28"/>
          <w:szCs w:val="28"/>
        </w:rPr>
        <w:t>1989年获得</w:t>
      </w:r>
      <w:r>
        <w:fldChar w:fldCharType="begin"/>
      </w:r>
      <w:r>
        <w:instrText xml:space="preserve"> HYPERLINK "http://baike.so.com/doc/4294666-4498279.html" \t "_blank" </w:instrText>
      </w:r>
      <w:r>
        <w:fldChar w:fldCharType="separate"/>
      </w:r>
      <w:r>
        <w:rPr>
          <w:color w:val="333333"/>
          <w:sz w:val="28"/>
          <w:szCs w:val="28"/>
        </w:rPr>
        <w:t>华东师范大学</w:t>
      </w:r>
      <w:r>
        <w:rPr>
          <w:color w:val="333333"/>
          <w:sz w:val="28"/>
          <w:szCs w:val="28"/>
        </w:rPr>
        <w:fldChar w:fldCharType="end"/>
      </w:r>
      <w:r>
        <w:rPr>
          <w:rFonts w:ascii="宋体" w:hAnsi="宋体" w:cs="宋体"/>
          <w:color w:val="333333"/>
          <w:sz w:val="28"/>
          <w:szCs w:val="28"/>
        </w:rPr>
        <w:t>硕士学位，1997年获得中国社会科学院研究生院</w:t>
      </w:r>
      <w:r>
        <w:fldChar w:fldCharType="begin"/>
      </w:r>
      <w:r>
        <w:instrText xml:space="preserve"> HYPERLINK "http://baike.so.com/doc/3221273-3394647.html" \t "_blank" </w:instrText>
      </w:r>
      <w:r>
        <w:fldChar w:fldCharType="separate"/>
      </w:r>
      <w:r>
        <w:rPr>
          <w:color w:val="333333"/>
          <w:sz w:val="28"/>
          <w:szCs w:val="28"/>
        </w:rPr>
        <w:t>经济学</w:t>
      </w:r>
      <w:r>
        <w:rPr>
          <w:color w:val="333333"/>
          <w:sz w:val="28"/>
          <w:szCs w:val="28"/>
        </w:rPr>
        <w:fldChar w:fldCharType="end"/>
      </w:r>
      <w:r>
        <w:rPr>
          <w:rFonts w:ascii="宋体" w:hAnsi="宋体" w:cs="宋体"/>
          <w:color w:val="333333"/>
          <w:sz w:val="28"/>
          <w:szCs w:val="28"/>
        </w:rPr>
        <w:t>博士学位</w:t>
      </w:r>
      <w:r>
        <w:rPr>
          <w:rFonts w:hint="eastAsia"/>
          <w:color w:val="333333"/>
          <w:sz w:val="28"/>
          <w:szCs w:val="28"/>
        </w:rPr>
        <w:t>，</w:t>
      </w:r>
      <w:r>
        <w:rPr>
          <w:rFonts w:ascii="宋体" w:hAnsi="宋体" w:cs="宋体"/>
          <w:color w:val="333333"/>
          <w:sz w:val="28"/>
          <w:szCs w:val="28"/>
        </w:rPr>
        <w:t>1997年7月进入</w:t>
      </w:r>
      <w:r>
        <w:fldChar w:fldCharType="begin"/>
      </w:r>
      <w:r>
        <w:instrText xml:space="preserve"> HYPERLINK "http://baike.so.com/doc/3296910-3472858.html" \t "_blank" </w:instrText>
      </w:r>
      <w:r>
        <w:fldChar w:fldCharType="separate"/>
      </w:r>
      <w:r>
        <w:rPr>
          <w:color w:val="333333"/>
          <w:sz w:val="28"/>
          <w:szCs w:val="28"/>
        </w:rPr>
        <w:t>中国人民大学</w:t>
      </w:r>
      <w:r>
        <w:rPr>
          <w:color w:val="333333"/>
          <w:sz w:val="28"/>
          <w:szCs w:val="28"/>
        </w:rPr>
        <w:fldChar w:fldCharType="end"/>
      </w:r>
      <w:r>
        <w:rPr>
          <w:rFonts w:ascii="宋体" w:hAnsi="宋体" w:cs="宋体"/>
          <w:color w:val="333333"/>
          <w:sz w:val="28"/>
          <w:szCs w:val="28"/>
        </w:rPr>
        <w:t>经济学博士后</w:t>
      </w:r>
      <w:r>
        <w:rPr>
          <w:sz w:val="28"/>
          <w:szCs w:val="28"/>
        </w:rPr>
        <w:t>流动站</w:t>
      </w:r>
      <w:r>
        <w:rPr>
          <w:rFonts w:hint="eastAsia"/>
          <w:sz w:val="28"/>
          <w:szCs w:val="28"/>
        </w:rPr>
        <w:t>，</w:t>
      </w:r>
      <w:r>
        <w:rPr>
          <w:rFonts w:ascii="宋体" w:hAnsi="宋体" w:cs="宋体"/>
          <w:color w:val="333333"/>
          <w:sz w:val="28"/>
          <w:szCs w:val="28"/>
        </w:rPr>
        <w:t>1998-2000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</w:rPr>
        <w:t>在</w:t>
      </w:r>
      <w:r>
        <w:fldChar w:fldCharType="begin"/>
      </w:r>
      <w:r>
        <w:instrText xml:space="preserve"> HYPERLINK "http://baike.so.com/doc/4356035-4561435.html" \t "_blank" </w:instrText>
      </w:r>
      <w:r>
        <w:fldChar w:fldCharType="separate"/>
      </w:r>
      <w:r>
        <w:rPr>
          <w:sz w:val="28"/>
          <w:szCs w:val="28"/>
        </w:rPr>
        <w:t>香港大学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>经济金融学院做合作研究</w:t>
      </w:r>
      <w:r>
        <w:rPr>
          <w:rFonts w:hint="eastAsia"/>
          <w:sz w:val="28"/>
          <w:szCs w:val="28"/>
        </w:rPr>
        <w:t>。</w:t>
      </w:r>
      <w:r>
        <w:rPr>
          <w:sz w:val="28"/>
          <w:szCs w:val="28"/>
        </w:rPr>
        <w:t>称为</w:t>
      </w:r>
      <w:r>
        <w:rPr>
          <w:rFonts w:hint="eastAsia"/>
          <w:sz w:val="28"/>
          <w:szCs w:val="28"/>
        </w:rPr>
        <w:t>“</w:t>
      </w:r>
      <w:r>
        <w:rPr>
          <w:sz w:val="28"/>
          <w:szCs w:val="28"/>
        </w:rPr>
        <w:t>房地产平民代言人</w:t>
      </w:r>
      <w:r>
        <w:rPr>
          <w:rFonts w:hint="eastAsia"/>
          <w:sz w:val="28"/>
          <w:szCs w:val="28"/>
        </w:rPr>
        <w:t>”</w:t>
      </w:r>
      <w:r>
        <w:rPr>
          <w:sz w:val="28"/>
          <w:szCs w:val="28"/>
        </w:rPr>
        <w:t>。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ind w:firstLine="560" w:firstLineChars="200"/>
        <w:jc w:val="both"/>
        <w:rPr>
          <w:rFonts w:asciiTheme="minorHAnsi" w:hAnsiTheme="minorHAnsi" w:eastAsiaTheme="minorEastAsia" w:cstheme="minorBidi"/>
          <w:kern w:val="2"/>
          <w:sz w:val="28"/>
          <w:szCs w:val="28"/>
        </w:rPr>
      </w:pPr>
      <w:r>
        <w:rPr>
          <w:rFonts w:asciiTheme="minorHAnsi" w:hAnsiTheme="minorHAnsi" w:eastAsiaTheme="minorEastAsia" w:cstheme="minorBidi"/>
          <w:kern w:val="2"/>
          <w:sz w:val="28"/>
          <w:szCs w:val="28"/>
        </w:rPr>
        <w:t>在国内外学术刊物发表论文300篇，并为香港《信报》、《香港经济日报》、《</w:t>
      </w:r>
      <w:r>
        <w:fldChar w:fldCharType="begin"/>
      </w:r>
      <w:r>
        <w:instrText xml:space="preserve"> HYPERLINK "http://baike.so.com/doc/5407361-5645272.html" \t "_blank" </w:instrText>
      </w:r>
      <w:r>
        <w:fldChar w:fldCharType="separate"/>
      </w:r>
      <w:r>
        <w:rPr>
          <w:rFonts w:asciiTheme="minorHAnsi" w:hAnsiTheme="minorHAnsi" w:eastAsiaTheme="minorEastAsia" w:cstheme="minorBidi"/>
          <w:kern w:val="2"/>
          <w:sz w:val="28"/>
          <w:szCs w:val="28"/>
        </w:rPr>
        <w:t>明报</w:t>
      </w:r>
      <w:r>
        <w:rPr>
          <w:rFonts w:asciiTheme="minorHAnsi" w:hAnsiTheme="minorHAnsi" w:eastAsiaTheme="minorEastAsia" w:cstheme="minorBidi"/>
          <w:kern w:val="2"/>
          <w:sz w:val="28"/>
          <w:szCs w:val="28"/>
        </w:rPr>
        <w:fldChar w:fldCharType="end"/>
      </w:r>
      <w:r>
        <w:rPr>
          <w:rFonts w:asciiTheme="minorHAnsi" w:hAnsiTheme="minorHAnsi" w:eastAsiaTheme="minorEastAsia" w:cstheme="minorBidi"/>
          <w:kern w:val="2"/>
          <w:sz w:val="28"/>
          <w:szCs w:val="28"/>
        </w:rPr>
        <w:t>》、《</w:t>
      </w:r>
      <w:r>
        <w:fldChar w:fldCharType="begin"/>
      </w:r>
      <w:r>
        <w:instrText xml:space="preserve"> HYPERLINK "http://baike.so.com/doc/2225765-2355120.html" \t "_blank" </w:instrText>
      </w:r>
      <w:r>
        <w:fldChar w:fldCharType="separate"/>
      </w:r>
      <w:r>
        <w:rPr>
          <w:rFonts w:asciiTheme="minorHAnsi" w:hAnsiTheme="minorHAnsi" w:eastAsiaTheme="minorEastAsia" w:cstheme="minorBidi"/>
          <w:kern w:val="2"/>
          <w:sz w:val="28"/>
          <w:szCs w:val="28"/>
        </w:rPr>
        <w:t>大公报</w:t>
      </w:r>
      <w:r>
        <w:rPr>
          <w:rFonts w:asciiTheme="minorHAnsi" w:hAnsiTheme="minorHAnsi" w:eastAsiaTheme="minorEastAsia" w:cstheme="minorBidi"/>
          <w:kern w:val="2"/>
          <w:sz w:val="28"/>
          <w:szCs w:val="28"/>
        </w:rPr>
        <w:fldChar w:fldCharType="end"/>
      </w:r>
      <w:r>
        <w:rPr>
          <w:rFonts w:asciiTheme="minorHAnsi" w:hAnsiTheme="minorHAnsi" w:eastAsiaTheme="minorEastAsia" w:cstheme="minorBidi"/>
          <w:kern w:val="2"/>
          <w:sz w:val="28"/>
          <w:szCs w:val="28"/>
        </w:rPr>
        <w:t>》等报刊的专栏作家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</w:rPr>
        <w:t>，</w:t>
      </w:r>
      <w:r>
        <w:rPr>
          <w:rFonts w:asciiTheme="minorHAnsi" w:hAnsiTheme="minorHAnsi" w:eastAsiaTheme="minorEastAsia" w:cstheme="minorBidi"/>
          <w:kern w:val="2"/>
          <w:sz w:val="28"/>
          <w:szCs w:val="28"/>
        </w:rPr>
        <w:t>策划主持大型经济学丛书5套。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</w:rPr>
        <w:t>主要著作有：</w:t>
      </w:r>
      <w:bookmarkStart w:id="0" w:name="1008445-1066250-2_1"/>
      <w:bookmarkEnd w:id="0"/>
      <w:r>
        <w:rPr>
          <w:rFonts w:asciiTheme="minorHAnsi" w:hAnsiTheme="minorHAnsi" w:eastAsiaTheme="minorEastAsia" w:cstheme="minorBidi"/>
          <w:kern w:val="2"/>
          <w:sz w:val="28"/>
          <w:szCs w:val="28"/>
        </w:rPr>
        <w:t>《现代合约经济学导论》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</w:rPr>
        <w:t>、</w:t>
      </w:r>
      <w:r>
        <w:rPr>
          <w:rFonts w:asciiTheme="minorHAnsi" w:hAnsiTheme="minorHAnsi" w:eastAsiaTheme="minorEastAsia" w:cstheme="minorBidi"/>
          <w:kern w:val="2"/>
          <w:sz w:val="28"/>
          <w:szCs w:val="28"/>
        </w:rPr>
        <w:t>《交易行为与合约选择》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</w:rPr>
        <w:t>、</w:t>
      </w:r>
      <w:r>
        <w:rPr>
          <w:rFonts w:asciiTheme="minorHAnsi" w:hAnsiTheme="minorHAnsi" w:eastAsiaTheme="minorEastAsia" w:cstheme="minorBidi"/>
          <w:kern w:val="2"/>
          <w:sz w:val="28"/>
          <w:szCs w:val="28"/>
        </w:rPr>
        <w:t>《科斯经济思想研究》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</w:rPr>
        <w:t>、</w:t>
      </w:r>
      <w:r>
        <w:rPr>
          <w:rFonts w:asciiTheme="minorHAnsi" w:hAnsiTheme="minorHAnsi" w:eastAsiaTheme="minorEastAsia" w:cstheme="minorBidi"/>
          <w:kern w:val="2"/>
          <w:sz w:val="28"/>
          <w:szCs w:val="28"/>
        </w:rPr>
        <w:t>《金融市场与制度选择》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</w:rPr>
        <w:t>、</w:t>
      </w:r>
      <w:r>
        <w:rPr>
          <w:rFonts w:asciiTheme="minorHAnsi" w:hAnsiTheme="minorHAnsi" w:eastAsiaTheme="minorEastAsia" w:cstheme="minorBidi"/>
          <w:kern w:val="2"/>
          <w:sz w:val="28"/>
          <w:szCs w:val="28"/>
        </w:rPr>
        <w:t>《金融市场的合约分析》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</w:rPr>
        <w:t>、</w:t>
      </w:r>
      <w:r>
        <w:rPr>
          <w:rFonts w:asciiTheme="minorHAnsi" w:hAnsiTheme="minorHAnsi" w:eastAsiaTheme="minorEastAsia" w:cstheme="minorBidi"/>
          <w:kern w:val="2"/>
          <w:sz w:val="28"/>
          <w:szCs w:val="28"/>
        </w:rPr>
        <w:t>《经济学与经济的迷思》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</w:rPr>
        <w:t>、</w:t>
      </w:r>
      <w:r>
        <w:rPr>
          <w:rFonts w:asciiTheme="minorHAnsi" w:hAnsiTheme="minorHAnsi" w:eastAsiaTheme="minorEastAsia" w:cstheme="minorBidi"/>
          <w:kern w:val="2"/>
          <w:sz w:val="28"/>
          <w:szCs w:val="28"/>
        </w:rPr>
        <w:t>《金融市场的震荡与发展》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</w:rPr>
        <w:t>、</w:t>
      </w:r>
      <w:r>
        <w:rPr>
          <w:rFonts w:asciiTheme="minorHAnsi" w:hAnsiTheme="minorHAnsi" w:eastAsiaTheme="minorEastAsia" w:cstheme="minorBidi"/>
          <w:kern w:val="2"/>
          <w:sz w:val="28"/>
          <w:szCs w:val="28"/>
        </w:rPr>
        <w:t>《经济繁荣与权力运作》</w:t>
      </w:r>
      <w:bookmarkStart w:id="1" w:name="1008445-1066250-2_2"/>
      <w:bookmarkEnd w:id="1"/>
      <w:r>
        <w:rPr>
          <w:rFonts w:hint="eastAsia" w:asciiTheme="minorHAnsi" w:hAnsiTheme="minorHAnsi" w:eastAsiaTheme="minorEastAsia" w:cstheme="minorBidi"/>
          <w:kern w:val="2"/>
          <w:sz w:val="28"/>
          <w:szCs w:val="28"/>
        </w:rPr>
        <w:t>。</w:t>
      </w:r>
      <w:r>
        <w:rPr>
          <w:rFonts w:asciiTheme="minorHAnsi" w:hAnsiTheme="minorHAnsi" w:eastAsiaTheme="minorEastAsia" w:cstheme="minorBidi"/>
          <w:kern w:val="2"/>
          <w:sz w:val="28"/>
          <w:szCs w:val="28"/>
        </w:rPr>
        <w:t>译作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</w:rPr>
        <w:t>：</w:t>
      </w:r>
      <w:r>
        <w:rPr>
          <w:rFonts w:asciiTheme="minorHAnsi" w:hAnsiTheme="minorHAnsi" w:eastAsiaTheme="minorEastAsia" w:cstheme="minorBidi"/>
          <w:kern w:val="2"/>
          <w:sz w:val="28"/>
          <w:szCs w:val="28"/>
        </w:rPr>
        <w:t>《佃农理论》、《经济解释》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</w:rPr>
        <w:t>。</w:t>
      </w:r>
    </w:p>
    <w:p>
      <w:pPr>
        <w:widowControl/>
        <w:shd w:val="clear" w:color="auto" w:fill="FFFFFF"/>
        <w:spacing w:line="360" w:lineRule="auto"/>
        <w:ind w:firstLine="560" w:firstLineChars="200"/>
        <w:rPr>
          <w:sz w:val="28"/>
          <w:szCs w:val="28"/>
        </w:rPr>
      </w:pPr>
    </w:p>
    <w:p>
      <w:pPr>
        <w:spacing w:line="360" w:lineRule="auto"/>
        <w:rPr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报告人：易宪容</w:t>
      </w:r>
    </w:p>
    <w:p>
      <w:pPr>
        <w:spacing w:beforeLines="50" w:line="360" w:lineRule="auto"/>
        <w:rPr>
          <w:rFonts w:ascii="宋体" w:hAnsi="宋体" w:cs="宋体"/>
          <w:color w:val="333333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报告时间：</w:t>
      </w:r>
      <w:r>
        <w:rPr>
          <w:rFonts w:hint="eastAsia" w:ascii="宋体" w:hAnsi="宋体" w:cs="宋体"/>
          <w:color w:val="333333"/>
          <w:sz w:val="28"/>
          <w:szCs w:val="28"/>
        </w:rPr>
        <w:t>2016年4月</w:t>
      </w:r>
      <w:r>
        <w:rPr>
          <w:rFonts w:hint="eastAsia" w:ascii="宋体" w:hAnsi="宋体" w:cs="宋体"/>
          <w:color w:val="333333"/>
          <w:sz w:val="28"/>
          <w:szCs w:val="28"/>
          <w:lang w:val="en-US" w:eastAsia="zh-CN"/>
        </w:rPr>
        <w:t>25</w:t>
      </w:r>
      <w:bookmarkStart w:id="2" w:name="_GoBack"/>
      <w:bookmarkEnd w:id="2"/>
      <w:r>
        <w:rPr>
          <w:rFonts w:hint="eastAsia" w:ascii="宋体" w:hAnsi="宋体" w:cs="宋体"/>
          <w:color w:val="333333"/>
          <w:sz w:val="28"/>
          <w:szCs w:val="28"/>
        </w:rPr>
        <w:t>日下午14</w:t>
      </w:r>
      <w:r>
        <w:rPr>
          <w:rFonts w:ascii="宋体" w:hAnsi="宋体" w:cs="宋体"/>
          <w:color w:val="333333"/>
          <w:sz w:val="28"/>
          <w:szCs w:val="28"/>
        </w:rPr>
        <w:t>:</w:t>
      </w:r>
      <w:r>
        <w:rPr>
          <w:rFonts w:hint="eastAsia" w:ascii="宋体" w:hAnsi="宋体" w:cs="宋体"/>
          <w:color w:val="333333"/>
          <w:sz w:val="28"/>
          <w:szCs w:val="28"/>
        </w:rPr>
        <w:t>3</w:t>
      </w:r>
      <w:r>
        <w:rPr>
          <w:rFonts w:ascii="宋体" w:hAnsi="宋体" w:cs="宋体"/>
          <w:color w:val="333333"/>
          <w:sz w:val="28"/>
          <w:szCs w:val="28"/>
        </w:rPr>
        <w:t>0</w:t>
      </w:r>
      <w:r>
        <w:rPr>
          <w:rFonts w:hint="eastAsia" w:ascii="宋体" w:hAnsi="宋体" w:cs="宋体"/>
          <w:color w:val="333333"/>
          <w:sz w:val="28"/>
          <w:szCs w:val="28"/>
        </w:rPr>
        <w:t>-16</w:t>
      </w:r>
      <w:r>
        <w:rPr>
          <w:rFonts w:ascii="宋体" w:hAnsi="宋体" w:cs="宋体"/>
          <w:color w:val="333333"/>
          <w:sz w:val="28"/>
          <w:szCs w:val="28"/>
        </w:rPr>
        <w:t>:</w:t>
      </w:r>
      <w:r>
        <w:rPr>
          <w:rFonts w:hint="eastAsia" w:ascii="宋体" w:hAnsi="宋体" w:cs="宋体"/>
          <w:color w:val="333333"/>
          <w:sz w:val="28"/>
          <w:szCs w:val="28"/>
        </w:rPr>
        <w:t>00</w:t>
      </w:r>
    </w:p>
    <w:p>
      <w:pPr>
        <w:spacing w:beforeLines="50" w:line="360" w:lineRule="auto"/>
        <w:rPr>
          <w:rFonts w:ascii="宋体" w:hAnsi="宋体" w:cs="宋体"/>
          <w:color w:val="333333"/>
          <w:sz w:val="28"/>
          <w:szCs w:val="28"/>
        </w:rPr>
      </w:pPr>
      <w:r>
        <w:rPr>
          <w:rFonts w:hint="eastAsia" w:ascii="宋体" w:hAnsi="宋体" w:cs="宋体"/>
          <w:color w:val="333333"/>
          <w:sz w:val="28"/>
          <w:szCs w:val="28"/>
        </w:rPr>
        <w:t>报告地点：经管楼704</w:t>
      </w:r>
    </w:p>
    <w:p>
      <w:pPr>
        <w:spacing w:beforeLines="50" w:line="360" w:lineRule="auto"/>
        <w:jc w:val="right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主办：产业经济研究所</w:t>
      </w:r>
    </w:p>
    <w:p>
      <w:pPr>
        <w:spacing w:beforeLines="50" w:line="360" w:lineRule="auto"/>
        <w:jc w:val="right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南航经济学社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57C96"/>
    <w:rsid w:val="00016D1E"/>
    <w:rsid w:val="004F2800"/>
    <w:rsid w:val="00516F8A"/>
    <w:rsid w:val="007343F8"/>
    <w:rsid w:val="008A19A3"/>
    <w:rsid w:val="008B6B1C"/>
    <w:rsid w:val="00BF2ECC"/>
    <w:rsid w:val="00C96149"/>
    <w:rsid w:val="00E57C96"/>
    <w:rsid w:val="5A0D270A"/>
    <w:rsid w:val="6F3C383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3">
    <w:name w:val="heading 3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uiPriority w:val="99"/>
    <w:rPr>
      <w:color w:val="0000FF"/>
      <w:u w:val="single"/>
    </w:rPr>
  </w:style>
  <w:style w:type="character" w:customStyle="1" w:styleId="9">
    <w:name w:val="批注框文本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标题 2 Char"/>
    <w:basedOn w:val="6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1">
    <w:name w:val="标题 3 Char"/>
    <w:basedOn w:val="6"/>
    <w:link w:val="3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135</Words>
  <Characters>775</Characters>
  <Lines>6</Lines>
  <Paragraphs>1</Paragraphs>
  <ScaleCrop>false</ScaleCrop>
  <LinksUpToDate>false</LinksUpToDate>
  <CharactersWithSpaces>909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2016-04-15T00:48:00Z</dcterms:created>
  <dc:creator>hp</dc:creator>
  <cp:lastModifiedBy>Administrator</cp:lastModifiedBy>
  <dcterms:modified xsi:type="dcterms:W3CDTF">2016-04-18T06:28:43Z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