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F39" w:rsidRPr="00DA1FF8" w:rsidRDefault="00D90F39" w:rsidP="00DA1FF8">
      <w:pPr>
        <w:ind w:left="-90" w:right="-720"/>
        <w:jc w:val="center"/>
        <w:rPr>
          <w:b/>
          <w:color w:val="000000"/>
          <w:sz w:val="30"/>
          <w:szCs w:val="30"/>
          <w:lang w:eastAsia="zh-CN"/>
        </w:rPr>
      </w:pPr>
      <w:r w:rsidRPr="00DA1FF8">
        <w:rPr>
          <w:rFonts w:hint="eastAsia"/>
          <w:b/>
          <w:color w:val="000000"/>
          <w:sz w:val="30"/>
          <w:szCs w:val="30"/>
          <w:lang w:eastAsia="zh-CN"/>
        </w:rPr>
        <w:t>经济与管理学院</w:t>
      </w:r>
      <w:r w:rsidR="00D513BC">
        <w:rPr>
          <w:rFonts w:hint="eastAsia"/>
          <w:b/>
          <w:color w:val="000000"/>
          <w:sz w:val="30"/>
          <w:szCs w:val="30"/>
          <w:lang w:eastAsia="zh-CN"/>
        </w:rPr>
        <w:t>-</w:t>
      </w:r>
      <w:r w:rsidR="00D513BC">
        <w:rPr>
          <w:rFonts w:hint="eastAsia"/>
          <w:b/>
          <w:color w:val="000000"/>
          <w:sz w:val="30"/>
          <w:szCs w:val="30"/>
          <w:lang w:eastAsia="zh-CN"/>
        </w:rPr>
        <w:t>智能决策与风险分析研究所</w:t>
      </w:r>
      <w:r w:rsidRPr="00DA1FF8">
        <w:rPr>
          <w:rFonts w:hint="eastAsia"/>
          <w:b/>
          <w:color w:val="000000"/>
          <w:sz w:val="30"/>
          <w:szCs w:val="30"/>
          <w:lang w:eastAsia="zh-CN"/>
        </w:rPr>
        <w:t>与国际交流处联合举办</w:t>
      </w:r>
    </w:p>
    <w:p w:rsidR="00A54485" w:rsidRDefault="00A54485" w:rsidP="00A54485">
      <w:pPr>
        <w:jc w:val="center"/>
        <w:rPr>
          <w:b/>
          <w:bCs/>
          <w:kern w:val="32"/>
          <w:sz w:val="40"/>
          <w:szCs w:val="40"/>
        </w:rPr>
      </w:pPr>
      <w:r>
        <w:rPr>
          <w:b/>
          <w:bCs/>
          <w:kern w:val="32"/>
          <w:sz w:val="40"/>
          <w:szCs w:val="40"/>
        </w:rPr>
        <w:t xml:space="preserve">Competitive and Cooperative Behavior under Conflict: An Agent-based System of Systems Engineering Modeling and Simulation Framework </w:t>
      </w:r>
    </w:p>
    <w:p w:rsidR="00A54485" w:rsidRDefault="00A54485" w:rsidP="00A54485">
      <w:pPr>
        <w:jc w:val="center"/>
      </w:pPr>
    </w:p>
    <w:p w:rsidR="00A54485" w:rsidRPr="00070449" w:rsidRDefault="00A54485" w:rsidP="00A54485">
      <w:pPr>
        <w:jc w:val="center"/>
      </w:pPr>
      <w:r w:rsidRPr="00070449">
        <w:t>A Presentation by</w:t>
      </w:r>
    </w:p>
    <w:p w:rsidR="00A54485" w:rsidRPr="00070449" w:rsidRDefault="00A54485" w:rsidP="00A54485">
      <w:pPr>
        <w:jc w:val="center"/>
      </w:pPr>
    </w:p>
    <w:p w:rsidR="00A54485" w:rsidRPr="00813027" w:rsidRDefault="00A54485" w:rsidP="00A54485">
      <w:pPr>
        <w:jc w:val="center"/>
        <w:rPr>
          <w:sz w:val="28"/>
          <w:szCs w:val="28"/>
        </w:rPr>
      </w:pPr>
      <w:proofErr w:type="spellStart"/>
      <w:r w:rsidRPr="00813027">
        <w:rPr>
          <w:bCs/>
          <w:sz w:val="28"/>
          <w:szCs w:val="28"/>
        </w:rPr>
        <w:t>Liping</w:t>
      </w:r>
      <w:proofErr w:type="spellEnd"/>
      <w:r w:rsidRPr="00813027">
        <w:rPr>
          <w:bCs/>
          <w:sz w:val="28"/>
          <w:szCs w:val="28"/>
        </w:rPr>
        <w:t xml:space="preserve"> Fang, </w:t>
      </w:r>
      <w:r w:rsidRPr="00813027">
        <w:rPr>
          <w:sz w:val="28"/>
          <w:szCs w:val="28"/>
        </w:rPr>
        <w:t xml:space="preserve">PhD, </w:t>
      </w:r>
      <w:proofErr w:type="spellStart"/>
      <w:r w:rsidRPr="00813027">
        <w:rPr>
          <w:sz w:val="28"/>
          <w:szCs w:val="28"/>
        </w:rPr>
        <w:t>PEng</w:t>
      </w:r>
      <w:proofErr w:type="spellEnd"/>
      <w:r w:rsidRPr="00813027">
        <w:rPr>
          <w:sz w:val="28"/>
          <w:szCs w:val="28"/>
        </w:rPr>
        <w:t>, FEIC, FCSME</w:t>
      </w:r>
    </w:p>
    <w:p w:rsidR="00A54485" w:rsidRPr="00813027" w:rsidRDefault="00A54485" w:rsidP="00A54485">
      <w:pPr>
        <w:jc w:val="center"/>
        <w:rPr>
          <w:sz w:val="28"/>
          <w:szCs w:val="28"/>
        </w:rPr>
      </w:pPr>
    </w:p>
    <w:p w:rsidR="00A54485" w:rsidRPr="00A451B1" w:rsidRDefault="00A54485" w:rsidP="00A54485">
      <w:pPr>
        <w:jc w:val="center"/>
      </w:pPr>
      <w:r w:rsidRPr="00A451B1">
        <w:rPr>
          <w:i/>
        </w:rPr>
        <w:t>Professor</w:t>
      </w:r>
      <w:r w:rsidRPr="00A451B1">
        <w:t xml:space="preserve">, Department of </w:t>
      </w:r>
      <w:r>
        <w:t>Mechanical and Industrial</w:t>
      </w:r>
      <w:r w:rsidRPr="00A451B1">
        <w:t xml:space="preserve"> Engineering</w:t>
      </w:r>
    </w:p>
    <w:p w:rsidR="00A54485" w:rsidRDefault="00A54485" w:rsidP="00A54485">
      <w:pPr>
        <w:jc w:val="center"/>
      </w:pPr>
      <w:r>
        <w:rPr>
          <w:i/>
        </w:rPr>
        <w:t>Associate Dean</w:t>
      </w:r>
      <w:r w:rsidRPr="00C322AC">
        <w:t>,</w:t>
      </w:r>
      <w:r>
        <w:t xml:space="preserve"> Undergraduate Programs and Student Affairs</w:t>
      </w:r>
    </w:p>
    <w:p w:rsidR="00A54485" w:rsidRPr="00A451B1" w:rsidRDefault="00A54485" w:rsidP="00A54485">
      <w:pPr>
        <w:jc w:val="center"/>
      </w:pPr>
      <w:r>
        <w:t>Faculty of Engineering and Architectural Science</w:t>
      </w:r>
    </w:p>
    <w:p w:rsidR="00A54485" w:rsidRDefault="00A54485" w:rsidP="00A54485">
      <w:pPr>
        <w:jc w:val="center"/>
        <w:rPr>
          <w:rFonts w:eastAsiaTheme="minorEastAsia"/>
          <w:lang w:eastAsia="zh-CN"/>
        </w:rPr>
      </w:pPr>
      <w:r>
        <w:t xml:space="preserve">Ryerson </w:t>
      </w:r>
      <w:r w:rsidRPr="00A451B1">
        <w:t>University</w:t>
      </w:r>
      <w:r>
        <w:t>, Toronto</w:t>
      </w:r>
      <w:r w:rsidRPr="00A451B1">
        <w:t xml:space="preserve">, Ontario, Canada </w:t>
      </w:r>
      <w:r>
        <w:t>M5B 2K3</w:t>
      </w:r>
    </w:p>
    <w:p w:rsidR="00061FBF" w:rsidRPr="00070449" w:rsidRDefault="00537007" w:rsidP="00EA22F3">
      <w:pPr>
        <w:jc w:val="center"/>
        <w:rPr>
          <w:noProof/>
          <w:lang w:eastAsia="zh-CN"/>
        </w:rPr>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171.75pt">
            <v:imagedata r:id="rId8" o:title="images"/>
          </v:shape>
        </w:pict>
      </w:r>
    </w:p>
    <w:p w:rsidR="00C33C0E" w:rsidRDefault="009300F2" w:rsidP="00A9201F">
      <w:pPr>
        <w:autoSpaceDE w:val="0"/>
        <w:autoSpaceDN w:val="0"/>
        <w:adjustRightInd w:val="0"/>
        <w:jc w:val="center"/>
        <w:rPr>
          <w:b/>
          <w:color w:val="000000"/>
          <w:lang w:eastAsia="zh-CN"/>
        </w:rPr>
      </w:pPr>
      <w:r w:rsidRPr="00A67126">
        <w:rPr>
          <w:rFonts w:hint="eastAsia"/>
          <w:b/>
          <w:color w:val="000000"/>
          <w:lang w:eastAsia="zh-CN"/>
        </w:rPr>
        <w:t>报告时间与地点：</w:t>
      </w:r>
      <w:r w:rsidR="00A9201F">
        <w:rPr>
          <w:rFonts w:hint="eastAsia"/>
          <w:b/>
          <w:color w:val="000000"/>
          <w:lang w:eastAsia="zh-CN"/>
        </w:rPr>
        <w:t>6</w:t>
      </w:r>
      <w:r w:rsidRPr="00A67126">
        <w:rPr>
          <w:rFonts w:hint="eastAsia"/>
          <w:b/>
          <w:color w:val="000000"/>
          <w:lang w:eastAsia="zh-CN"/>
        </w:rPr>
        <w:t>月</w:t>
      </w:r>
      <w:r w:rsidR="00A9201F">
        <w:rPr>
          <w:rFonts w:hint="eastAsia"/>
          <w:b/>
          <w:color w:val="000000"/>
          <w:lang w:eastAsia="zh-CN"/>
        </w:rPr>
        <w:t>16</w:t>
      </w:r>
      <w:r w:rsidRPr="00A67126">
        <w:rPr>
          <w:rFonts w:hint="eastAsia"/>
          <w:b/>
          <w:color w:val="000000"/>
          <w:lang w:eastAsia="zh-CN"/>
        </w:rPr>
        <w:t>日</w:t>
      </w:r>
      <w:r w:rsidR="00A9201F">
        <w:rPr>
          <w:rFonts w:hint="eastAsia"/>
          <w:b/>
          <w:color w:val="000000"/>
          <w:lang w:eastAsia="zh-CN"/>
        </w:rPr>
        <w:t>2</w:t>
      </w:r>
      <w:r w:rsidRPr="00A67126">
        <w:rPr>
          <w:rFonts w:hint="eastAsia"/>
          <w:b/>
          <w:color w:val="000000"/>
          <w:lang w:eastAsia="zh-CN"/>
        </w:rPr>
        <w:t>：</w:t>
      </w:r>
      <w:r w:rsidR="00870D3D">
        <w:rPr>
          <w:rFonts w:hint="eastAsia"/>
          <w:b/>
          <w:color w:val="000000"/>
          <w:lang w:eastAsia="zh-CN"/>
        </w:rPr>
        <w:t>0</w:t>
      </w:r>
      <w:r w:rsidR="00A9201F">
        <w:rPr>
          <w:rFonts w:hint="eastAsia"/>
          <w:b/>
          <w:color w:val="000000"/>
          <w:lang w:eastAsia="zh-CN"/>
        </w:rPr>
        <w:t>0</w:t>
      </w:r>
      <w:r w:rsidRPr="00A67126">
        <w:rPr>
          <w:b/>
          <w:color w:val="000000"/>
          <w:lang w:eastAsia="zh-CN"/>
        </w:rPr>
        <w:t>--</w:t>
      </w:r>
      <w:r w:rsidR="002F292A">
        <w:rPr>
          <w:rFonts w:hint="eastAsia"/>
          <w:b/>
          <w:color w:val="000000"/>
          <w:lang w:eastAsia="zh-CN"/>
        </w:rPr>
        <w:t>4</w:t>
      </w:r>
      <w:r w:rsidRPr="00A67126">
        <w:rPr>
          <w:rFonts w:hint="eastAsia"/>
          <w:b/>
          <w:color w:val="000000"/>
          <w:lang w:eastAsia="zh-CN"/>
        </w:rPr>
        <w:t>：</w:t>
      </w:r>
      <w:r w:rsidR="00C33C0E">
        <w:rPr>
          <w:rFonts w:hint="eastAsia"/>
          <w:b/>
          <w:color w:val="000000"/>
          <w:lang w:eastAsia="zh-CN"/>
        </w:rPr>
        <w:t>0</w:t>
      </w:r>
      <w:r w:rsidRPr="00A67126">
        <w:rPr>
          <w:b/>
          <w:color w:val="000000"/>
          <w:lang w:eastAsia="zh-CN"/>
        </w:rPr>
        <w:t>0</w:t>
      </w:r>
      <w:r w:rsidRPr="00A67126">
        <w:rPr>
          <w:rFonts w:hint="eastAsia"/>
          <w:b/>
          <w:color w:val="000000"/>
          <w:lang w:eastAsia="zh-CN"/>
        </w:rPr>
        <w:t>，</w:t>
      </w:r>
      <w:r w:rsidR="00C33C0E">
        <w:rPr>
          <w:rFonts w:cs="宋体" w:hint="eastAsia"/>
          <w:b/>
          <w:bCs/>
          <w:color w:val="000000"/>
          <w:lang w:eastAsia="zh-CN"/>
        </w:rPr>
        <w:t>将军路校区经管院报告厅</w:t>
      </w:r>
      <w:r w:rsidR="00C33C0E">
        <w:rPr>
          <w:rFonts w:cs="宋体" w:hint="eastAsia"/>
          <w:b/>
          <w:bCs/>
          <w:color w:val="000000"/>
          <w:lang w:eastAsia="zh-CN"/>
        </w:rPr>
        <w:t>704</w:t>
      </w:r>
    </w:p>
    <w:p w:rsidR="00F961B1" w:rsidRDefault="00F961B1" w:rsidP="00C33C0E">
      <w:pPr>
        <w:autoSpaceDE w:val="0"/>
        <w:autoSpaceDN w:val="0"/>
        <w:adjustRightInd w:val="0"/>
        <w:jc w:val="center"/>
        <w:rPr>
          <w:b/>
          <w:color w:val="000000"/>
          <w:lang w:eastAsia="zh-CN"/>
        </w:rPr>
      </w:pPr>
    </w:p>
    <w:p w:rsidR="007B1F6D" w:rsidRDefault="007B1F6D" w:rsidP="007B1F6D">
      <w:pPr>
        <w:rPr>
          <w:rFonts w:ascii="宋体" w:hAnsi="宋体" w:cs="MS Song"/>
          <w:bCs/>
          <w:lang w:eastAsia="zh-CN"/>
        </w:rPr>
      </w:pPr>
      <w:proofErr w:type="spellStart"/>
      <w:r w:rsidRPr="00B0624E">
        <w:rPr>
          <w:rFonts w:ascii="宋体" w:hAnsi="宋体" w:cs="MS Song" w:hint="eastAsia"/>
          <w:bCs/>
        </w:rPr>
        <w:t>方黎平博士是加拿大瑞尔森大学（</w:t>
      </w:r>
      <w:r w:rsidRPr="003B063D">
        <w:rPr>
          <w:rFonts w:ascii="宋体" w:hAnsi="宋体" w:cs="MS Song"/>
          <w:bCs/>
        </w:rPr>
        <w:t>Ryerson</w:t>
      </w:r>
      <w:proofErr w:type="spellEnd"/>
      <w:r w:rsidRPr="003B063D">
        <w:rPr>
          <w:rFonts w:ascii="宋体" w:hAnsi="宋体" w:cs="MS Song" w:hint="eastAsia"/>
          <w:bCs/>
        </w:rPr>
        <w:t xml:space="preserve"> </w:t>
      </w:r>
      <w:proofErr w:type="spellStart"/>
      <w:r w:rsidRPr="003B063D">
        <w:rPr>
          <w:rFonts w:ascii="宋体" w:hAnsi="宋体" w:cs="MS Song"/>
          <w:bCs/>
        </w:rPr>
        <w:t>University</w:t>
      </w:r>
      <w:r w:rsidRPr="003B063D">
        <w:rPr>
          <w:rFonts w:ascii="宋体" w:hAnsi="宋体" w:cs="MS Song" w:hint="eastAsia"/>
          <w:bCs/>
        </w:rPr>
        <w:t>）</w:t>
      </w:r>
      <w:r w:rsidRPr="00B0624E">
        <w:rPr>
          <w:rFonts w:ascii="宋体" w:hAnsi="宋体" w:cs="MS Song" w:hint="eastAsia"/>
          <w:bCs/>
        </w:rPr>
        <w:t>机械和工业工程系教授</w:t>
      </w:r>
      <w:proofErr w:type="spellEnd"/>
      <w:r w:rsidRPr="00B0624E">
        <w:rPr>
          <w:rFonts w:ascii="宋体" w:hAnsi="宋体" w:cs="MS Song" w:hint="eastAsia"/>
          <w:bCs/>
        </w:rPr>
        <w:t>。</w:t>
      </w:r>
      <w:r>
        <w:rPr>
          <w:rFonts w:ascii="宋体" w:hAnsi="宋体" w:cs="MS Song" w:hint="eastAsia"/>
          <w:bCs/>
          <w:lang w:eastAsia="zh-CN"/>
        </w:rPr>
        <w:t>现任</w:t>
      </w:r>
      <w:proofErr w:type="spellStart"/>
      <w:r w:rsidRPr="00B0624E">
        <w:rPr>
          <w:rFonts w:ascii="宋体" w:hAnsi="宋体" w:cs="MS Song" w:hint="eastAsia"/>
          <w:bCs/>
        </w:rPr>
        <w:t>瑞尔森大学</w:t>
      </w:r>
      <w:proofErr w:type="spellEnd"/>
      <w:r>
        <w:rPr>
          <w:rFonts w:ascii="宋体" w:hAnsi="宋体" w:cs="MS Song" w:hint="eastAsia"/>
          <w:bCs/>
          <w:lang w:eastAsia="zh-CN"/>
        </w:rPr>
        <w:t>工程和建筑学院副院长。</w:t>
      </w:r>
      <w:r w:rsidRPr="00B0624E">
        <w:rPr>
          <w:rFonts w:ascii="宋体" w:hAnsi="宋体" w:cs="MS Song" w:hint="eastAsia"/>
          <w:bCs/>
          <w:lang w:eastAsia="zh-CN"/>
        </w:rPr>
        <w:t>他也是加拿大滑铁卢大学系统设计工程系兼职教授。方黎平于分别于</w:t>
      </w:r>
      <w:r w:rsidRPr="003B063D">
        <w:rPr>
          <w:rFonts w:ascii="宋体" w:hAnsi="宋体" w:cs="MS Song"/>
          <w:bCs/>
          <w:lang w:eastAsia="zh-CN"/>
        </w:rPr>
        <w:t>1985年5月和1989年5月</w:t>
      </w:r>
      <w:r w:rsidRPr="00B0624E">
        <w:rPr>
          <w:rFonts w:ascii="宋体" w:hAnsi="宋体" w:cs="MS Song" w:hint="eastAsia"/>
          <w:bCs/>
          <w:lang w:eastAsia="zh-CN"/>
        </w:rPr>
        <w:t>在滑铁卢大学系统设计工程系获硕士学位（</w:t>
      </w:r>
      <w:proofErr w:type="spellStart"/>
      <w:r w:rsidRPr="00B0624E">
        <w:rPr>
          <w:rFonts w:ascii="宋体" w:hAnsi="宋体" w:cs="MS Song" w:hint="eastAsia"/>
          <w:bCs/>
          <w:lang w:eastAsia="zh-CN"/>
        </w:rPr>
        <w:t>M.A.S</w:t>
      </w:r>
      <w:r w:rsidRPr="00B0624E">
        <w:rPr>
          <w:rFonts w:ascii="宋体" w:hAnsi="宋体" w:cs="MS Song"/>
          <w:bCs/>
          <w:lang w:eastAsia="zh-CN"/>
        </w:rPr>
        <w:t>c</w:t>
      </w:r>
      <w:proofErr w:type="spellEnd"/>
      <w:r>
        <w:rPr>
          <w:rFonts w:ascii="宋体" w:hAnsi="宋体" w:cs="MS Song"/>
          <w:bCs/>
          <w:lang w:eastAsia="zh-CN"/>
        </w:rPr>
        <w:t>.</w:t>
      </w:r>
      <w:r w:rsidRPr="00B0624E">
        <w:rPr>
          <w:rFonts w:ascii="宋体" w:hAnsi="宋体" w:cs="MS Song" w:hint="eastAsia"/>
          <w:bCs/>
          <w:lang w:eastAsia="zh-CN"/>
        </w:rPr>
        <w:t>）和博士学位（</w:t>
      </w:r>
      <w:r w:rsidRPr="003B063D">
        <w:rPr>
          <w:rFonts w:ascii="宋体" w:hAnsi="宋体" w:cs="MS Song"/>
          <w:bCs/>
          <w:lang w:eastAsia="zh-CN"/>
        </w:rPr>
        <w:t>Ph.D</w:t>
      </w:r>
      <w:r>
        <w:rPr>
          <w:rFonts w:ascii="宋体" w:hAnsi="宋体" w:cs="MS Song"/>
          <w:bCs/>
          <w:lang w:eastAsia="zh-CN"/>
        </w:rPr>
        <w:t>.</w:t>
      </w:r>
      <w:r w:rsidRPr="003B063D">
        <w:rPr>
          <w:rFonts w:ascii="宋体" w:hAnsi="宋体" w:cs="MS Song" w:hint="eastAsia"/>
          <w:bCs/>
          <w:lang w:eastAsia="zh-CN"/>
        </w:rPr>
        <w:t>）。</w:t>
      </w:r>
      <w:r w:rsidRPr="00B0624E">
        <w:rPr>
          <w:rFonts w:ascii="宋体" w:hAnsi="宋体" w:cs="MS Song" w:hint="eastAsia"/>
          <w:bCs/>
          <w:lang w:eastAsia="zh-CN"/>
        </w:rPr>
        <w:t>方黎平</w:t>
      </w:r>
      <w:r w:rsidRPr="003B063D">
        <w:rPr>
          <w:rFonts w:ascii="宋体" w:hAnsi="宋体" w:cs="MS Song" w:hint="eastAsia"/>
          <w:bCs/>
          <w:lang w:eastAsia="zh-CN"/>
        </w:rPr>
        <w:t>教授长期从事</w:t>
      </w:r>
      <w:r w:rsidRPr="00B0624E">
        <w:rPr>
          <w:rFonts w:ascii="宋体" w:hAnsi="宋体" w:cs="MS Song" w:hint="eastAsia"/>
          <w:bCs/>
          <w:lang w:eastAsia="zh-CN"/>
        </w:rPr>
        <w:t>管理工程</w:t>
      </w:r>
      <w:r w:rsidRPr="003B063D">
        <w:rPr>
          <w:rFonts w:ascii="宋体" w:hAnsi="宋体" w:cs="MS Song"/>
          <w:bCs/>
          <w:lang w:eastAsia="zh-CN"/>
        </w:rPr>
        <w:t xml:space="preserve">, </w:t>
      </w:r>
      <w:r w:rsidRPr="00B0624E">
        <w:rPr>
          <w:rFonts w:ascii="宋体" w:hAnsi="宋体" w:cs="MS Song" w:hint="eastAsia"/>
          <w:bCs/>
          <w:lang w:eastAsia="zh-CN"/>
        </w:rPr>
        <w:t>工业工程</w:t>
      </w:r>
      <w:r w:rsidRPr="003B063D">
        <w:rPr>
          <w:rFonts w:ascii="宋体" w:hAnsi="宋体" w:cs="MS Song" w:hint="eastAsia"/>
          <w:bCs/>
          <w:lang w:eastAsia="zh-CN"/>
        </w:rPr>
        <w:t>等领域的研究</w:t>
      </w:r>
      <w:r w:rsidRPr="00B0624E">
        <w:rPr>
          <w:rFonts w:ascii="宋体" w:hAnsi="宋体" w:cs="MS Song" w:hint="eastAsia"/>
          <w:bCs/>
          <w:lang w:eastAsia="zh-CN"/>
        </w:rPr>
        <w:t>。</w:t>
      </w:r>
      <w:r w:rsidRPr="003B063D">
        <w:rPr>
          <w:rFonts w:ascii="宋体" w:hAnsi="宋体" w:cs="MS Song" w:hint="eastAsia"/>
          <w:bCs/>
          <w:lang w:eastAsia="zh-CN"/>
        </w:rPr>
        <w:t>他现在是四种国际杂志的编委</w:t>
      </w:r>
      <w:r w:rsidRPr="003B063D">
        <w:rPr>
          <w:rFonts w:ascii="宋体" w:hAnsi="宋体" w:cs="MS Song"/>
          <w:bCs/>
          <w:lang w:eastAsia="zh-CN"/>
        </w:rPr>
        <w:t xml:space="preserve">, </w:t>
      </w:r>
      <w:r w:rsidRPr="003B063D">
        <w:rPr>
          <w:rFonts w:ascii="宋体" w:hAnsi="宋体" w:cs="MS Song" w:hint="eastAsia"/>
          <w:bCs/>
          <w:lang w:eastAsia="zh-CN"/>
        </w:rPr>
        <w:t>包括</w:t>
      </w:r>
      <w:r w:rsidRPr="003B063D">
        <w:rPr>
          <w:rFonts w:ascii="宋体" w:hAnsi="宋体" w:cs="MS Song"/>
          <w:bCs/>
          <w:lang w:eastAsia="zh-CN"/>
        </w:rPr>
        <w:t>IEEE Transactions on Systems, Man, and Cybernetics, Part A</w:t>
      </w:r>
      <w:r w:rsidRPr="00B0624E">
        <w:rPr>
          <w:rFonts w:ascii="宋体" w:hAnsi="宋体" w:cs="MS Song" w:hint="eastAsia"/>
          <w:bCs/>
          <w:lang w:eastAsia="zh-CN"/>
        </w:rPr>
        <w:t>。方黎平博士是加拿大安大略省注册工程师</w:t>
      </w:r>
      <w:r w:rsidRPr="003B063D">
        <w:rPr>
          <w:rFonts w:ascii="宋体" w:hAnsi="宋体" w:cs="MS Song" w:hint="eastAsia"/>
          <w:bCs/>
          <w:lang w:eastAsia="zh-CN"/>
        </w:rPr>
        <w:t>，</w:t>
      </w:r>
      <w:r w:rsidRPr="00B0624E">
        <w:rPr>
          <w:rFonts w:ascii="宋体" w:hAnsi="宋体" w:cs="MS Song" w:hint="eastAsia"/>
          <w:bCs/>
          <w:lang w:eastAsia="zh-CN"/>
        </w:rPr>
        <w:t>加拿大工程学会</w:t>
      </w:r>
      <w:r w:rsidRPr="003B063D">
        <w:rPr>
          <w:rFonts w:ascii="宋体" w:hAnsi="宋体" w:cs="MS Song" w:hint="eastAsia"/>
          <w:bCs/>
          <w:lang w:eastAsia="zh-CN"/>
        </w:rPr>
        <w:t>联合会</w:t>
      </w:r>
      <w:r w:rsidRPr="00B0624E">
        <w:rPr>
          <w:rFonts w:ascii="宋体" w:hAnsi="宋体" w:cs="MS Song" w:hint="eastAsia"/>
          <w:bCs/>
          <w:lang w:eastAsia="zh-CN"/>
        </w:rPr>
        <w:t>会士（</w:t>
      </w:r>
      <w:r w:rsidRPr="003B063D">
        <w:rPr>
          <w:rFonts w:ascii="宋体" w:hAnsi="宋体" w:cs="MS Song"/>
          <w:bCs/>
          <w:lang w:eastAsia="zh-CN"/>
        </w:rPr>
        <w:t>Fellow of the Engineering Institute of Canada</w:t>
      </w:r>
      <w:r w:rsidRPr="003B063D">
        <w:rPr>
          <w:rFonts w:ascii="宋体" w:hAnsi="宋体" w:cs="MS Song" w:hint="eastAsia"/>
          <w:bCs/>
          <w:lang w:eastAsia="zh-CN"/>
        </w:rPr>
        <w:t>）</w:t>
      </w:r>
      <w:r w:rsidRPr="003B063D">
        <w:rPr>
          <w:rFonts w:ascii="宋体" w:hAnsi="宋体" w:cs="MS Song"/>
          <w:bCs/>
          <w:lang w:eastAsia="zh-CN"/>
        </w:rPr>
        <w:t>, 和</w:t>
      </w:r>
      <w:r w:rsidRPr="00B0624E">
        <w:rPr>
          <w:rFonts w:ascii="宋体" w:hAnsi="宋体" w:cs="MS Song" w:hint="eastAsia"/>
          <w:bCs/>
          <w:lang w:eastAsia="zh-CN"/>
        </w:rPr>
        <w:t>加拿大机械工程学会</w:t>
      </w:r>
      <w:proofErr w:type="gramStart"/>
      <w:r w:rsidRPr="00B0624E">
        <w:rPr>
          <w:rFonts w:ascii="宋体" w:hAnsi="宋体" w:cs="MS Song" w:hint="eastAsia"/>
          <w:bCs/>
          <w:lang w:eastAsia="zh-CN"/>
        </w:rPr>
        <w:t>会</w:t>
      </w:r>
      <w:proofErr w:type="gramEnd"/>
      <w:r w:rsidRPr="00B0624E">
        <w:rPr>
          <w:rFonts w:ascii="宋体" w:hAnsi="宋体" w:cs="MS Song" w:hint="eastAsia"/>
          <w:bCs/>
          <w:lang w:eastAsia="zh-CN"/>
        </w:rPr>
        <w:t>士（</w:t>
      </w:r>
      <w:r w:rsidRPr="003B063D">
        <w:rPr>
          <w:rFonts w:ascii="宋体" w:hAnsi="宋体" w:cs="MS Song"/>
          <w:bCs/>
          <w:lang w:eastAsia="zh-CN"/>
        </w:rPr>
        <w:t>Fellow of the Canadian Society for Mechanical Engineering</w:t>
      </w:r>
      <w:r w:rsidRPr="003B063D">
        <w:rPr>
          <w:rFonts w:ascii="宋体" w:hAnsi="宋体" w:cs="MS Song" w:hint="eastAsia"/>
          <w:bCs/>
          <w:lang w:eastAsia="zh-CN"/>
        </w:rPr>
        <w:t>）</w:t>
      </w:r>
      <w:r w:rsidRPr="00B0624E">
        <w:rPr>
          <w:rFonts w:ascii="宋体" w:hAnsi="宋体" w:cs="MS Song" w:hint="eastAsia"/>
          <w:bCs/>
          <w:lang w:eastAsia="zh-CN"/>
        </w:rPr>
        <w:t>。</w:t>
      </w:r>
      <w:r w:rsidRPr="003B063D">
        <w:rPr>
          <w:rFonts w:ascii="宋体" w:hAnsi="宋体" w:cs="MS Song" w:hint="eastAsia"/>
          <w:bCs/>
          <w:lang w:eastAsia="zh-CN"/>
        </w:rPr>
        <w:t>方</w:t>
      </w:r>
      <w:r w:rsidRPr="00B0624E">
        <w:rPr>
          <w:rFonts w:ascii="宋体" w:hAnsi="宋体" w:cs="MS Song" w:hint="eastAsia"/>
          <w:bCs/>
          <w:lang w:eastAsia="zh-CN"/>
        </w:rPr>
        <w:t>黎平</w:t>
      </w:r>
      <w:r w:rsidRPr="003B063D">
        <w:rPr>
          <w:rFonts w:ascii="宋体" w:hAnsi="宋体" w:cs="MS Song" w:hint="eastAsia"/>
          <w:bCs/>
          <w:lang w:eastAsia="zh-CN"/>
        </w:rPr>
        <w:t>教授是图模型分析的创始人之一，并且是现有的决策支持系统GMCR II的开发和设计者。他的专著</w:t>
      </w:r>
      <w:r w:rsidRPr="003B063D">
        <w:rPr>
          <w:rFonts w:ascii="宋体" w:hAnsi="宋体" w:cs="MS Song"/>
          <w:bCs/>
          <w:lang w:eastAsia="zh-CN"/>
        </w:rPr>
        <w:t>《</w:t>
      </w:r>
      <w:r w:rsidRPr="003B063D">
        <w:rPr>
          <w:rFonts w:ascii="宋体" w:hAnsi="宋体" w:cs="MS Song" w:hint="eastAsia"/>
          <w:bCs/>
          <w:lang w:eastAsia="zh-CN"/>
        </w:rPr>
        <w:t>交互式决策：基于图模型的冲突分析</w:t>
      </w:r>
      <w:r w:rsidRPr="003B063D">
        <w:rPr>
          <w:rFonts w:ascii="宋体" w:hAnsi="宋体" w:cs="MS Song"/>
          <w:bCs/>
          <w:lang w:eastAsia="zh-CN"/>
        </w:rPr>
        <w:t>》</w:t>
      </w:r>
      <w:r w:rsidRPr="003B063D">
        <w:rPr>
          <w:rFonts w:ascii="宋体" w:hAnsi="宋体" w:cs="MS Song" w:hint="eastAsia"/>
          <w:bCs/>
          <w:lang w:eastAsia="zh-CN"/>
        </w:rPr>
        <w:t>是冲突分析领域的经典文献。</w:t>
      </w:r>
    </w:p>
    <w:p w:rsidR="00870D3D" w:rsidRDefault="00870D3D" w:rsidP="007B1F6D">
      <w:pPr>
        <w:rPr>
          <w:rFonts w:ascii="宋体" w:hAnsi="宋体" w:cs="MS Song"/>
          <w:bCs/>
          <w:lang w:eastAsia="zh-CN"/>
        </w:rPr>
      </w:pPr>
    </w:p>
    <w:p w:rsidR="00870D3D" w:rsidRPr="00870D3D" w:rsidRDefault="00870D3D" w:rsidP="007B1F6D">
      <w:pPr>
        <w:rPr>
          <w:rFonts w:ascii="宋体" w:hAnsi="宋体" w:cs="MS Song"/>
          <w:b/>
          <w:bCs/>
          <w:lang w:eastAsia="zh-CN"/>
        </w:rPr>
      </w:pPr>
      <w:r>
        <w:rPr>
          <w:rFonts w:ascii="宋体" w:hAnsi="宋体" w:cs="MS Song" w:hint="eastAsia"/>
          <w:b/>
          <w:bCs/>
          <w:lang w:eastAsia="zh-CN"/>
        </w:rPr>
        <w:t xml:space="preserve">2. </w:t>
      </w:r>
      <w:r w:rsidRPr="00870D3D">
        <w:rPr>
          <w:rFonts w:ascii="宋体" w:hAnsi="宋体" w:cs="MS Song" w:hint="eastAsia"/>
          <w:b/>
          <w:bCs/>
          <w:lang w:eastAsia="zh-CN"/>
        </w:rPr>
        <w:t xml:space="preserve">Higher Education in Administration in Canada </w:t>
      </w:r>
    </w:p>
    <w:p w:rsidR="00EF310D" w:rsidRPr="000D21A7" w:rsidRDefault="00EF310D" w:rsidP="00B5382B">
      <w:pPr>
        <w:pStyle w:val="ab"/>
        <w:ind w:left="0"/>
        <w:rPr>
          <w:rFonts w:ascii="Times New Roman" w:hAnsi="Times New Roman"/>
          <w:b/>
        </w:rPr>
      </w:pPr>
      <w:r w:rsidRPr="000D21A7">
        <w:rPr>
          <w:rFonts w:ascii="Times New Roman" w:hAnsi="Times New Roman" w:hint="eastAsia"/>
          <w:b/>
        </w:rPr>
        <w:lastRenderedPageBreak/>
        <w:t>报告时间与地点：</w:t>
      </w:r>
      <w:r>
        <w:rPr>
          <w:rFonts w:ascii="Times New Roman" w:hAnsi="Times New Roman" w:hint="eastAsia"/>
          <w:b/>
        </w:rPr>
        <w:t>6</w:t>
      </w:r>
      <w:r w:rsidRPr="000D21A7">
        <w:rPr>
          <w:rFonts w:ascii="Times New Roman" w:hAnsi="Times New Roman" w:hint="eastAsia"/>
          <w:b/>
        </w:rPr>
        <w:t>日</w:t>
      </w:r>
      <w:r>
        <w:rPr>
          <w:rFonts w:ascii="Times New Roman" w:hAnsi="Times New Roman" w:hint="eastAsia"/>
          <w:b/>
        </w:rPr>
        <w:t>1</w:t>
      </w:r>
      <w:r w:rsidR="00870D3D">
        <w:rPr>
          <w:rFonts w:ascii="Times New Roman" w:hAnsi="Times New Roman" w:hint="eastAsia"/>
          <w:b/>
        </w:rPr>
        <w:t>6</w:t>
      </w:r>
      <w:r>
        <w:rPr>
          <w:rFonts w:ascii="Times New Roman" w:hAnsi="Times New Roman" w:hint="eastAsia"/>
          <w:b/>
        </w:rPr>
        <w:t>日</w:t>
      </w:r>
      <w:r>
        <w:rPr>
          <w:rFonts w:ascii="Times New Roman" w:hAnsi="Times New Roman" w:hint="eastAsia"/>
          <w:b/>
        </w:rPr>
        <w:t xml:space="preserve">  10:00-11:</w:t>
      </w:r>
      <w:r w:rsidR="00870D3D">
        <w:rPr>
          <w:rFonts w:ascii="Times New Roman" w:hAnsi="Times New Roman" w:hint="eastAsia"/>
          <w:b/>
        </w:rPr>
        <w:t>3</w:t>
      </w:r>
      <w:r>
        <w:rPr>
          <w:rFonts w:ascii="Times New Roman" w:hAnsi="Times New Roman" w:hint="eastAsia"/>
          <w:b/>
        </w:rPr>
        <w:t>0</w:t>
      </w:r>
      <w:r w:rsidR="00870D3D">
        <w:rPr>
          <w:rFonts w:ascii="Times New Roman" w:hAnsi="Times New Roman" w:hint="eastAsia"/>
          <w:b/>
        </w:rPr>
        <w:t xml:space="preserve">  </w:t>
      </w:r>
      <w:r w:rsidR="00870D3D">
        <w:rPr>
          <w:rFonts w:cs="宋体" w:hint="eastAsia"/>
          <w:b/>
          <w:bCs/>
          <w:color w:val="000000"/>
        </w:rPr>
        <w:t>将军路校区经管院会议室</w:t>
      </w:r>
      <w:r w:rsidR="00870D3D">
        <w:rPr>
          <w:rFonts w:cs="宋体" w:hint="eastAsia"/>
          <w:b/>
          <w:bCs/>
          <w:color w:val="000000"/>
        </w:rPr>
        <w:t>711</w:t>
      </w:r>
    </w:p>
    <w:p w:rsidR="00EF310D" w:rsidRPr="00870D3D" w:rsidRDefault="00870D3D" w:rsidP="00870D3D">
      <w:pPr>
        <w:rPr>
          <w:rFonts w:ascii="宋体" w:hAnsi="宋体" w:cs="MS Song"/>
          <w:b/>
          <w:bCs/>
          <w:lang w:eastAsia="zh-CN"/>
        </w:rPr>
      </w:pPr>
      <w:r>
        <w:rPr>
          <w:rFonts w:ascii="宋体" w:hAnsi="宋体" w:cs="MS Song" w:hint="eastAsia"/>
          <w:b/>
          <w:bCs/>
          <w:lang w:eastAsia="zh-CN"/>
        </w:rPr>
        <w:t xml:space="preserve">3. </w:t>
      </w:r>
      <w:r w:rsidRPr="00870D3D">
        <w:rPr>
          <w:rFonts w:ascii="宋体" w:hAnsi="宋体" w:cs="MS Song"/>
          <w:b/>
          <w:bCs/>
          <w:lang w:eastAsia="zh-CN"/>
        </w:rPr>
        <w:t xml:space="preserve">Undergraduate </w:t>
      </w:r>
      <w:r w:rsidRPr="00870D3D">
        <w:rPr>
          <w:rFonts w:ascii="宋体" w:hAnsi="宋体" w:cs="MS Song" w:hint="eastAsia"/>
          <w:b/>
          <w:bCs/>
          <w:lang w:eastAsia="zh-CN"/>
        </w:rPr>
        <w:t xml:space="preserve">and Graduate </w:t>
      </w:r>
      <w:r w:rsidRPr="00870D3D">
        <w:rPr>
          <w:rFonts w:ascii="宋体" w:hAnsi="宋体" w:cs="MS Song"/>
          <w:b/>
          <w:bCs/>
          <w:lang w:eastAsia="zh-CN"/>
        </w:rPr>
        <w:t>Programs and Student Affairs</w:t>
      </w:r>
      <w:r w:rsidR="005C65A9">
        <w:rPr>
          <w:rFonts w:ascii="宋体" w:hAnsi="宋体" w:cs="MS Song" w:hint="eastAsia"/>
          <w:b/>
          <w:bCs/>
          <w:lang w:eastAsia="zh-CN"/>
        </w:rPr>
        <w:t xml:space="preserve"> in Canada</w:t>
      </w:r>
    </w:p>
    <w:p w:rsidR="000800F7" w:rsidRPr="000D21A7" w:rsidRDefault="000800F7" w:rsidP="00B5382B">
      <w:pPr>
        <w:pStyle w:val="ab"/>
        <w:ind w:left="0"/>
        <w:rPr>
          <w:rFonts w:eastAsiaTheme="minorEastAsia"/>
          <w:b/>
        </w:rPr>
      </w:pPr>
      <w:r w:rsidRPr="000D21A7">
        <w:rPr>
          <w:rFonts w:ascii="Times New Roman" w:hAnsi="Times New Roman" w:hint="eastAsia"/>
          <w:b/>
        </w:rPr>
        <w:t>报告时间与地点：</w:t>
      </w:r>
      <w:r w:rsidR="00870D3D">
        <w:rPr>
          <w:rFonts w:ascii="Times New Roman" w:hAnsi="Times New Roman" w:hint="eastAsia"/>
          <w:b/>
        </w:rPr>
        <w:t>6</w:t>
      </w:r>
      <w:r w:rsidRPr="000D21A7">
        <w:rPr>
          <w:rFonts w:ascii="Times New Roman" w:hAnsi="Times New Roman" w:hint="eastAsia"/>
          <w:b/>
        </w:rPr>
        <w:t>月</w:t>
      </w:r>
      <w:r w:rsidR="00870D3D">
        <w:rPr>
          <w:rFonts w:ascii="Times New Roman" w:hAnsi="Times New Roman" w:hint="eastAsia"/>
          <w:b/>
        </w:rPr>
        <w:t>17</w:t>
      </w:r>
      <w:r w:rsidRPr="000D21A7">
        <w:rPr>
          <w:rFonts w:ascii="Times New Roman" w:hAnsi="Times New Roman" w:hint="eastAsia"/>
          <w:b/>
        </w:rPr>
        <w:t>日</w:t>
      </w:r>
      <w:r w:rsidR="00870D3D">
        <w:rPr>
          <w:rFonts w:ascii="Times New Roman" w:hAnsi="Times New Roman" w:hint="eastAsia"/>
          <w:b/>
        </w:rPr>
        <w:t>10</w:t>
      </w:r>
      <w:r w:rsidRPr="000D21A7">
        <w:rPr>
          <w:rFonts w:ascii="Times New Roman" w:hAnsi="Times New Roman" w:hint="eastAsia"/>
          <w:b/>
        </w:rPr>
        <w:t>：</w:t>
      </w:r>
      <w:r w:rsidRPr="000D21A7">
        <w:rPr>
          <w:rFonts w:ascii="Times New Roman" w:hAnsi="Times New Roman" w:hint="eastAsia"/>
          <w:b/>
        </w:rPr>
        <w:t>00</w:t>
      </w:r>
      <w:r w:rsidRPr="000D21A7">
        <w:rPr>
          <w:rFonts w:ascii="Times New Roman" w:hAnsi="Times New Roman"/>
          <w:b/>
        </w:rPr>
        <w:t>--</w:t>
      </w:r>
      <w:r w:rsidR="00870D3D">
        <w:rPr>
          <w:rFonts w:ascii="Times New Roman" w:hAnsi="Times New Roman" w:hint="eastAsia"/>
          <w:b/>
        </w:rPr>
        <w:t>11</w:t>
      </w:r>
      <w:r w:rsidRPr="000D21A7">
        <w:rPr>
          <w:rFonts w:ascii="Times New Roman" w:hAnsi="Times New Roman" w:hint="eastAsia"/>
          <w:b/>
        </w:rPr>
        <w:t>：</w:t>
      </w:r>
      <w:r w:rsidR="00870D3D">
        <w:rPr>
          <w:rFonts w:ascii="Times New Roman" w:hAnsi="Times New Roman" w:hint="eastAsia"/>
          <w:b/>
        </w:rPr>
        <w:t>3</w:t>
      </w:r>
      <w:r w:rsidRPr="000D21A7">
        <w:rPr>
          <w:rFonts w:ascii="Times New Roman" w:hAnsi="Times New Roman"/>
          <w:b/>
        </w:rPr>
        <w:t>0</w:t>
      </w:r>
      <w:r>
        <w:rPr>
          <w:rFonts w:ascii="Times New Roman" w:hAnsi="Times New Roman" w:hint="eastAsia"/>
          <w:b/>
        </w:rPr>
        <w:t xml:space="preserve"> </w:t>
      </w:r>
      <w:r w:rsidR="00870D3D">
        <w:rPr>
          <w:rFonts w:ascii="Times New Roman" w:hAnsi="Times New Roman" w:hint="eastAsia"/>
          <w:b/>
        </w:rPr>
        <w:t>明故宫校区综合楼</w:t>
      </w:r>
      <w:r w:rsidR="00870D3D">
        <w:rPr>
          <w:rFonts w:ascii="Times New Roman" w:hAnsi="Times New Roman" w:hint="eastAsia"/>
          <w:b/>
        </w:rPr>
        <w:t>519</w:t>
      </w:r>
    </w:p>
    <w:p w:rsidR="007B1F6D" w:rsidRPr="000800F7" w:rsidRDefault="007B1F6D" w:rsidP="007B1F6D">
      <w:pPr>
        <w:rPr>
          <w:rFonts w:ascii="Calibri" w:hAnsi="Calibri" w:cs="MS Song"/>
          <w:bCs/>
          <w:lang w:eastAsia="zh-CN"/>
        </w:rPr>
      </w:pPr>
    </w:p>
    <w:p w:rsidR="007B1F6D" w:rsidRPr="00870D3D" w:rsidRDefault="007B1F6D" w:rsidP="007B1F6D">
      <w:pPr>
        <w:rPr>
          <w:rFonts w:ascii="Calibri" w:hAnsi="Calibri" w:cs="MS Song"/>
          <w:bCs/>
          <w:lang w:eastAsia="zh-CN"/>
        </w:rPr>
      </w:pPr>
    </w:p>
    <w:p w:rsidR="00FA65F4" w:rsidRPr="00106B01" w:rsidRDefault="00106B01" w:rsidP="00C33C0E">
      <w:pPr>
        <w:autoSpaceDE w:val="0"/>
        <w:autoSpaceDN w:val="0"/>
        <w:adjustRightInd w:val="0"/>
        <w:jc w:val="center"/>
        <w:rPr>
          <w:b/>
          <w:sz w:val="40"/>
          <w:szCs w:val="40"/>
        </w:rPr>
      </w:pPr>
      <w:r w:rsidRPr="00106B01">
        <w:rPr>
          <w:b/>
          <w:sz w:val="40"/>
          <w:szCs w:val="40"/>
        </w:rPr>
        <w:t>Abstract</w:t>
      </w:r>
    </w:p>
    <w:p w:rsidR="00A54485" w:rsidRDefault="00A54485" w:rsidP="00A54485">
      <w:pPr>
        <w:tabs>
          <w:tab w:val="left" w:pos="374"/>
        </w:tabs>
        <w:jc w:val="both"/>
        <w:rPr>
          <w:lang w:eastAsia="zh-CN"/>
        </w:rPr>
      </w:pPr>
      <w:r>
        <w:t>Simulation environments are useful tools to assess our understanding of how things work, as well as to test new designs to make things work better. This research adopts the perspective of system of systems engineering. The overarching goals are to understand values of participants and to design policies to regulate interactions among natural, human and engineered systems so as to achieve societal and environmental goals. Here, an agent-based framework is presented to simulate competitive and cooperative behavior under conflict. The conflict modeling requires hard thinking on participants’ values in order to develop mathematical abstractions of their value systems. Furthermore, creative thinking is needed to generate options for each participant, whereas critical thinking is applied in mapping outcomes to indicators which feedback into value systems.</w:t>
      </w:r>
      <w:r w:rsidRPr="001002D0">
        <w:t xml:space="preserve"> </w:t>
      </w:r>
      <w:r>
        <w:rPr>
          <w:rFonts w:hint="eastAsia"/>
          <w:lang w:eastAsia="zh-CN"/>
        </w:rPr>
        <w:t xml:space="preserve"> </w:t>
      </w:r>
      <w:r>
        <w:t xml:space="preserve">The simulated behavior of the agents can be analyzed to anticipate responses of participants to policies that seek to govern the </w:t>
      </w:r>
      <w:proofErr w:type="spellStart"/>
      <w:r>
        <w:t>macrobehavior</w:t>
      </w:r>
      <w:proofErr w:type="spellEnd"/>
      <w:r>
        <w:t xml:space="preserve"> of the system. These results can thus be used to inform the design of new policies. The applicability of the system of systems modeling and simulation framework is demonstrated using a general common pool resources problem.</w:t>
      </w:r>
    </w:p>
    <w:p w:rsidR="002F5DCB" w:rsidRDefault="000800F7" w:rsidP="00A54485">
      <w:pPr>
        <w:tabs>
          <w:tab w:val="left" w:pos="374"/>
        </w:tabs>
        <w:jc w:val="both"/>
        <w:rPr>
          <w:lang w:eastAsia="zh-CN"/>
        </w:rPr>
      </w:pPr>
      <w:r>
        <w:rPr>
          <w:rFonts w:hint="eastAsia"/>
          <w:lang w:eastAsia="zh-CN"/>
        </w:rPr>
        <w:t xml:space="preserve">2. </w:t>
      </w:r>
    </w:p>
    <w:p w:rsidR="00A54485" w:rsidRDefault="00A54485" w:rsidP="00A54485">
      <w:pPr>
        <w:tabs>
          <w:tab w:val="left" w:pos="374"/>
        </w:tabs>
        <w:jc w:val="both"/>
      </w:pPr>
    </w:p>
    <w:p w:rsidR="00D90F39" w:rsidRPr="00A54485" w:rsidRDefault="00D90F39" w:rsidP="00A54485">
      <w:pPr>
        <w:autoSpaceDE w:val="0"/>
        <w:autoSpaceDN w:val="0"/>
        <w:adjustRightInd w:val="0"/>
        <w:jc w:val="center"/>
        <w:rPr>
          <w:b/>
          <w:sz w:val="28"/>
          <w:szCs w:val="28"/>
          <w:lang w:eastAsia="zh-CN"/>
        </w:rPr>
      </w:pPr>
    </w:p>
    <w:sectPr w:rsidR="00D90F39" w:rsidRPr="00A54485" w:rsidSect="00353E35">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9EC" w:rsidRDefault="00E379EC">
      <w:r>
        <w:separator/>
      </w:r>
    </w:p>
  </w:endnote>
  <w:endnote w:type="continuationSeparator" w:id="0">
    <w:p w:rsidR="00E379EC" w:rsidRDefault="00E379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Song">
    <w:altName w:val="Arial Unicode MS"/>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F39" w:rsidRDefault="00537007">
    <w:pPr>
      <w:pStyle w:val="a3"/>
      <w:framePr w:wrap="around" w:vAnchor="text" w:hAnchor="margin" w:xAlign="right" w:y="1"/>
      <w:rPr>
        <w:rStyle w:val="a4"/>
      </w:rPr>
    </w:pPr>
    <w:r>
      <w:rPr>
        <w:rStyle w:val="a4"/>
      </w:rPr>
      <w:fldChar w:fldCharType="begin"/>
    </w:r>
    <w:r w:rsidR="00D90F39">
      <w:rPr>
        <w:rStyle w:val="a4"/>
      </w:rPr>
      <w:instrText xml:space="preserve">PAGE  </w:instrText>
    </w:r>
    <w:r>
      <w:rPr>
        <w:rStyle w:val="a4"/>
      </w:rPr>
      <w:fldChar w:fldCharType="end"/>
    </w:r>
  </w:p>
  <w:p w:rsidR="00D90F39" w:rsidRDefault="00D90F39">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F39" w:rsidRDefault="00537007">
    <w:pPr>
      <w:pStyle w:val="a3"/>
      <w:framePr w:wrap="around" w:vAnchor="text" w:hAnchor="margin" w:xAlign="right" w:y="1"/>
      <w:rPr>
        <w:rStyle w:val="a4"/>
      </w:rPr>
    </w:pPr>
    <w:r>
      <w:rPr>
        <w:rStyle w:val="a4"/>
      </w:rPr>
      <w:fldChar w:fldCharType="begin"/>
    </w:r>
    <w:r w:rsidR="00D90F39">
      <w:rPr>
        <w:rStyle w:val="a4"/>
      </w:rPr>
      <w:instrText xml:space="preserve">PAGE  </w:instrText>
    </w:r>
    <w:r>
      <w:rPr>
        <w:rStyle w:val="a4"/>
      </w:rPr>
      <w:fldChar w:fldCharType="separate"/>
    </w:r>
    <w:r w:rsidR="005C65A9">
      <w:rPr>
        <w:rStyle w:val="a4"/>
        <w:noProof/>
      </w:rPr>
      <w:t>2</w:t>
    </w:r>
    <w:r>
      <w:rPr>
        <w:rStyle w:val="a4"/>
      </w:rPr>
      <w:fldChar w:fldCharType="end"/>
    </w:r>
  </w:p>
  <w:p w:rsidR="00D90F39" w:rsidRDefault="00D90F39">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9EC" w:rsidRDefault="00E379EC">
      <w:r>
        <w:separator/>
      </w:r>
    </w:p>
  </w:footnote>
  <w:footnote w:type="continuationSeparator" w:id="0">
    <w:p w:rsidR="00E379EC" w:rsidRDefault="00E379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94F20"/>
    <w:multiLevelType w:val="hybridMultilevel"/>
    <w:tmpl w:val="0B1C84C8"/>
    <w:lvl w:ilvl="0" w:tplc="AF722AB0">
      <w:start w:val="2"/>
      <w:numFmt w:val="decimal"/>
      <w:lvlText w:val="%1."/>
      <w:lvlJc w:val="left"/>
      <w:pPr>
        <w:ind w:left="502"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6E7E31EE"/>
    <w:multiLevelType w:val="hybridMultilevel"/>
    <w:tmpl w:val="88D25332"/>
    <w:lvl w:ilvl="0" w:tplc="AA3AE158">
      <w:start w:val="3"/>
      <w:numFmt w:val="decimal"/>
      <w:lvlText w:val="%1."/>
      <w:lvlJc w:val="left"/>
      <w:pPr>
        <w:ind w:left="862" w:hanging="360"/>
      </w:pPr>
      <w:rPr>
        <w:rFonts w:hint="default"/>
        <w:b w:val="0"/>
        <w:color w:val="000000"/>
      </w:rPr>
    </w:lvl>
    <w:lvl w:ilvl="1" w:tplc="04090019" w:tentative="1">
      <w:start w:val="1"/>
      <w:numFmt w:val="lowerLetter"/>
      <w:lvlText w:val="%2)"/>
      <w:lvlJc w:val="left"/>
      <w:pPr>
        <w:ind w:left="1342" w:hanging="420"/>
      </w:pPr>
    </w:lvl>
    <w:lvl w:ilvl="2" w:tplc="0409001B" w:tentative="1">
      <w:start w:val="1"/>
      <w:numFmt w:val="lowerRoman"/>
      <w:lvlText w:val="%3."/>
      <w:lvlJc w:val="right"/>
      <w:pPr>
        <w:ind w:left="1762" w:hanging="420"/>
      </w:pPr>
    </w:lvl>
    <w:lvl w:ilvl="3" w:tplc="0409000F" w:tentative="1">
      <w:start w:val="1"/>
      <w:numFmt w:val="decimal"/>
      <w:lvlText w:val="%4."/>
      <w:lvlJc w:val="left"/>
      <w:pPr>
        <w:ind w:left="2182" w:hanging="420"/>
      </w:pPr>
    </w:lvl>
    <w:lvl w:ilvl="4" w:tplc="04090019" w:tentative="1">
      <w:start w:val="1"/>
      <w:numFmt w:val="lowerLetter"/>
      <w:lvlText w:val="%5)"/>
      <w:lvlJc w:val="left"/>
      <w:pPr>
        <w:ind w:left="2602" w:hanging="420"/>
      </w:pPr>
    </w:lvl>
    <w:lvl w:ilvl="5" w:tplc="0409001B" w:tentative="1">
      <w:start w:val="1"/>
      <w:numFmt w:val="lowerRoman"/>
      <w:lvlText w:val="%6."/>
      <w:lvlJc w:val="right"/>
      <w:pPr>
        <w:ind w:left="3022" w:hanging="420"/>
      </w:pPr>
    </w:lvl>
    <w:lvl w:ilvl="6" w:tplc="0409000F" w:tentative="1">
      <w:start w:val="1"/>
      <w:numFmt w:val="decimal"/>
      <w:lvlText w:val="%7."/>
      <w:lvlJc w:val="left"/>
      <w:pPr>
        <w:ind w:left="3442" w:hanging="420"/>
      </w:pPr>
    </w:lvl>
    <w:lvl w:ilvl="7" w:tplc="04090019" w:tentative="1">
      <w:start w:val="1"/>
      <w:numFmt w:val="lowerLetter"/>
      <w:lvlText w:val="%8)"/>
      <w:lvlJc w:val="left"/>
      <w:pPr>
        <w:ind w:left="3862" w:hanging="420"/>
      </w:pPr>
    </w:lvl>
    <w:lvl w:ilvl="8" w:tplc="0409001B" w:tentative="1">
      <w:start w:val="1"/>
      <w:numFmt w:val="lowerRoman"/>
      <w:lvlText w:val="%9."/>
      <w:lvlJc w:val="right"/>
      <w:pPr>
        <w:ind w:left="4282"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noPunctuationKerning/>
  <w:characterSpacingControl w:val="doNotCompress"/>
  <w:noLineBreaksAfter w:lang="zh-CN" w:val="$([{£¥·‘“〈《「『【〔〖〝﹙﹛﹝＄（．［｛￡￥"/>
  <w:noLineBreaksBefore w:lang="zh-CN" w:val="!%),.:;&gt;?]}¢¨°·ˇˉ―‖’”…‰′″›℃∶、。〃〉》」』】〕〗〞︶︺︾﹀﹄﹚﹜﹞！＂％＇），．：；？］｀｜｝～￠"/>
  <w:hdrShapeDefaults>
    <o:shapedefaults v:ext="edit" spidmax="36866"/>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264E"/>
    <w:rsid w:val="000139B3"/>
    <w:rsid w:val="0002202F"/>
    <w:rsid w:val="000451DC"/>
    <w:rsid w:val="000550B0"/>
    <w:rsid w:val="00061FBF"/>
    <w:rsid w:val="00064C69"/>
    <w:rsid w:val="00066C4C"/>
    <w:rsid w:val="000800F7"/>
    <w:rsid w:val="000A003A"/>
    <w:rsid w:val="000B19D8"/>
    <w:rsid w:val="000C7C3F"/>
    <w:rsid w:val="000D3567"/>
    <w:rsid w:val="000E4CFF"/>
    <w:rsid w:val="000E51BA"/>
    <w:rsid w:val="000F0D54"/>
    <w:rsid w:val="000F48B5"/>
    <w:rsid w:val="00105817"/>
    <w:rsid w:val="00106B01"/>
    <w:rsid w:val="00115A88"/>
    <w:rsid w:val="00115D8B"/>
    <w:rsid w:val="001213F2"/>
    <w:rsid w:val="00133DD4"/>
    <w:rsid w:val="00136890"/>
    <w:rsid w:val="00140BBF"/>
    <w:rsid w:val="00143E04"/>
    <w:rsid w:val="00153133"/>
    <w:rsid w:val="001811BA"/>
    <w:rsid w:val="001811F2"/>
    <w:rsid w:val="00187F63"/>
    <w:rsid w:val="001A03D1"/>
    <w:rsid w:val="001A0D85"/>
    <w:rsid w:val="001B1BBC"/>
    <w:rsid w:val="001E37A2"/>
    <w:rsid w:val="001E75C2"/>
    <w:rsid w:val="00227821"/>
    <w:rsid w:val="002651D4"/>
    <w:rsid w:val="002757CF"/>
    <w:rsid w:val="00294001"/>
    <w:rsid w:val="002B723F"/>
    <w:rsid w:val="002F0C81"/>
    <w:rsid w:val="002F292A"/>
    <w:rsid w:val="002F5DCB"/>
    <w:rsid w:val="00302170"/>
    <w:rsid w:val="003458E0"/>
    <w:rsid w:val="00353E35"/>
    <w:rsid w:val="00394469"/>
    <w:rsid w:val="003A1071"/>
    <w:rsid w:val="003B0E0E"/>
    <w:rsid w:val="003D37F2"/>
    <w:rsid w:val="003F6BEF"/>
    <w:rsid w:val="00420CEE"/>
    <w:rsid w:val="00436C34"/>
    <w:rsid w:val="0045035E"/>
    <w:rsid w:val="00451B47"/>
    <w:rsid w:val="004575D1"/>
    <w:rsid w:val="004648BA"/>
    <w:rsid w:val="004657FA"/>
    <w:rsid w:val="00485D1C"/>
    <w:rsid w:val="004B188F"/>
    <w:rsid w:val="004F349F"/>
    <w:rsid w:val="005070E7"/>
    <w:rsid w:val="00520B7C"/>
    <w:rsid w:val="005240B7"/>
    <w:rsid w:val="00530E5D"/>
    <w:rsid w:val="00533AC7"/>
    <w:rsid w:val="00537007"/>
    <w:rsid w:val="00570ACC"/>
    <w:rsid w:val="0057386C"/>
    <w:rsid w:val="00577CC4"/>
    <w:rsid w:val="005941DF"/>
    <w:rsid w:val="00594DF5"/>
    <w:rsid w:val="005C65A9"/>
    <w:rsid w:val="005D5C76"/>
    <w:rsid w:val="005E1BB9"/>
    <w:rsid w:val="00610B77"/>
    <w:rsid w:val="00635906"/>
    <w:rsid w:val="00670505"/>
    <w:rsid w:val="00672296"/>
    <w:rsid w:val="00677E59"/>
    <w:rsid w:val="0069175B"/>
    <w:rsid w:val="00694B08"/>
    <w:rsid w:val="006C28BF"/>
    <w:rsid w:val="006C334F"/>
    <w:rsid w:val="006C7D52"/>
    <w:rsid w:val="006D4D01"/>
    <w:rsid w:val="006E4D87"/>
    <w:rsid w:val="006F636A"/>
    <w:rsid w:val="00717FA4"/>
    <w:rsid w:val="00741046"/>
    <w:rsid w:val="007715F3"/>
    <w:rsid w:val="0077697B"/>
    <w:rsid w:val="007A2892"/>
    <w:rsid w:val="007A2992"/>
    <w:rsid w:val="007B1F6D"/>
    <w:rsid w:val="007B25BF"/>
    <w:rsid w:val="007B5CA6"/>
    <w:rsid w:val="007C253A"/>
    <w:rsid w:val="007C5100"/>
    <w:rsid w:val="007D494B"/>
    <w:rsid w:val="007E0902"/>
    <w:rsid w:val="007F04C6"/>
    <w:rsid w:val="00830DE5"/>
    <w:rsid w:val="00842BD2"/>
    <w:rsid w:val="008441B6"/>
    <w:rsid w:val="00863192"/>
    <w:rsid w:val="00870D3D"/>
    <w:rsid w:val="0087515C"/>
    <w:rsid w:val="0088072E"/>
    <w:rsid w:val="00891240"/>
    <w:rsid w:val="0089264E"/>
    <w:rsid w:val="008F04DF"/>
    <w:rsid w:val="008F7AFB"/>
    <w:rsid w:val="00911269"/>
    <w:rsid w:val="0091503E"/>
    <w:rsid w:val="009300F2"/>
    <w:rsid w:val="0093014F"/>
    <w:rsid w:val="00946BA7"/>
    <w:rsid w:val="0095402D"/>
    <w:rsid w:val="00956915"/>
    <w:rsid w:val="009B0EA9"/>
    <w:rsid w:val="009C0BB2"/>
    <w:rsid w:val="009F347F"/>
    <w:rsid w:val="00A27671"/>
    <w:rsid w:val="00A304BC"/>
    <w:rsid w:val="00A54485"/>
    <w:rsid w:val="00A6317F"/>
    <w:rsid w:val="00A67126"/>
    <w:rsid w:val="00A7697B"/>
    <w:rsid w:val="00A9201F"/>
    <w:rsid w:val="00AB0BC9"/>
    <w:rsid w:val="00AC2861"/>
    <w:rsid w:val="00AF7EE8"/>
    <w:rsid w:val="00B20DBC"/>
    <w:rsid w:val="00B2341E"/>
    <w:rsid w:val="00B315BF"/>
    <w:rsid w:val="00B40C00"/>
    <w:rsid w:val="00B5382B"/>
    <w:rsid w:val="00B539C3"/>
    <w:rsid w:val="00B63D26"/>
    <w:rsid w:val="00B7259C"/>
    <w:rsid w:val="00B76E5A"/>
    <w:rsid w:val="00B84154"/>
    <w:rsid w:val="00BC7F9A"/>
    <w:rsid w:val="00BE263A"/>
    <w:rsid w:val="00C1292D"/>
    <w:rsid w:val="00C33C0E"/>
    <w:rsid w:val="00C7006F"/>
    <w:rsid w:val="00CA26FA"/>
    <w:rsid w:val="00CB7DAE"/>
    <w:rsid w:val="00CC6A1D"/>
    <w:rsid w:val="00CD0FCF"/>
    <w:rsid w:val="00CF22E8"/>
    <w:rsid w:val="00CF3996"/>
    <w:rsid w:val="00D05F31"/>
    <w:rsid w:val="00D13931"/>
    <w:rsid w:val="00D513BC"/>
    <w:rsid w:val="00D90F39"/>
    <w:rsid w:val="00DA1FF8"/>
    <w:rsid w:val="00DA33BE"/>
    <w:rsid w:val="00DB46EA"/>
    <w:rsid w:val="00DD24A0"/>
    <w:rsid w:val="00E3496F"/>
    <w:rsid w:val="00E379EC"/>
    <w:rsid w:val="00E61D4E"/>
    <w:rsid w:val="00EA22F3"/>
    <w:rsid w:val="00EE45E0"/>
    <w:rsid w:val="00EE6950"/>
    <w:rsid w:val="00EF310D"/>
    <w:rsid w:val="00F14E6D"/>
    <w:rsid w:val="00F37933"/>
    <w:rsid w:val="00F64D0B"/>
    <w:rsid w:val="00F961B1"/>
    <w:rsid w:val="00FA65F4"/>
    <w:rsid w:val="00FC00A5"/>
    <w:rsid w:val="00FE400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E35"/>
    <w:rPr>
      <w:sz w:val="24"/>
      <w:szCs w:val="24"/>
      <w:lang w:eastAsia="en-US"/>
    </w:rPr>
  </w:style>
  <w:style w:type="paragraph" w:styleId="1">
    <w:name w:val="heading 1"/>
    <w:basedOn w:val="a"/>
    <w:next w:val="a"/>
    <w:link w:val="1Char"/>
    <w:uiPriority w:val="99"/>
    <w:qFormat/>
    <w:rsid w:val="00353E35"/>
    <w:pPr>
      <w:keepNext/>
      <w:jc w:val="center"/>
      <w:outlineLvl w:val="0"/>
    </w:pPr>
    <w:rPr>
      <w:sz w:val="28"/>
    </w:rPr>
  </w:style>
  <w:style w:type="paragraph" w:styleId="2">
    <w:name w:val="heading 2"/>
    <w:basedOn w:val="a"/>
    <w:next w:val="a"/>
    <w:link w:val="2Char"/>
    <w:uiPriority w:val="99"/>
    <w:qFormat/>
    <w:rsid w:val="00353E35"/>
    <w:pPr>
      <w:keepNext/>
      <w:outlineLvl w:val="1"/>
    </w:pPr>
    <w:rPr>
      <w:i/>
      <w:iCs/>
      <w:sz w:val="32"/>
    </w:rPr>
  </w:style>
  <w:style w:type="paragraph" w:styleId="3">
    <w:name w:val="heading 3"/>
    <w:basedOn w:val="a"/>
    <w:next w:val="a"/>
    <w:link w:val="3Char"/>
    <w:uiPriority w:val="99"/>
    <w:qFormat/>
    <w:rsid w:val="00353E35"/>
    <w:pPr>
      <w:keepNext/>
      <w:jc w:val="center"/>
      <w:outlineLvl w:val="2"/>
    </w:pPr>
    <w:rPr>
      <w:sz w:val="32"/>
    </w:rPr>
  </w:style>
  <w:style w:type="paragraph" w:styleId="4">
    <w:name w:val="heading 4"/>
    <w:basedOn w:val="a"/>
    <w:next w:val="a"/>
    <w:link w:val="4Char"/>
    <w:uiPriority w:val="99"/>
    <w:qFormat/>
    <w:rsid w:val="00353E35"/>
    <w:pPr>
      <w:keepNext/>
      <w:jc w:val="center"/>
      <w:outlineLvl w:val="3"/>
    </w:pPr>
    <w:rPr>
      <w:b/>
      <w:bCs/>
      <w:szCs w:val="28"/>
    </w:rPr>
  </w:style>
  <w:style w:type="paragraph" w:styleId="5">
    <w:name w:val="heading 5"/>
    <w:basedOn w:val="a"/>
    <w:next w:val="a"/>
    <w:link w:val="5Char"/>
    <w:uiPriority w:val="99"/>
    <w:qFormat/>
    <w:rsid w:val="00353E35"/>
    <w:pPr>
      <w:keepNext/>
      <w:ind w:right="-720"/>
      <w:jc w:val="center"/>
      <w:outlineLvl w:val="4"/>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394469"/>
    <w:rPr>
      <w:rFonts w:cs="Times New Roman"/>
      <w:b/>
      <w:bCs/>
      <w:kern w:val="44"/>
      <w:sz w:val="44"/>
      <w:szCs w:val="44"/>
      <w:lang w:eastAsia="en-US"/>
    </w:rPr>
  </w:style>
  <w:style w:type="character" w:customStyle="1" w:styleId="2Char">
    <w:name w:val="标题 2 Char"/>
    <w:basedOn w:val="a0"/>
    <w:link w:val="2"/>
    <w:uiPriority w:val="99"/>
    <w:semiHidden/>
    <w:locked/>
    <w:rsid w:val="00394469"/>
    <w:rPr>
      <w:rFonts w:ascii="Cambria" w:eastAsia="宋体" w:hAnsi="Cambria" w:cs="Times New Roman"/>
      <w:b/>
      <w:bCs/>
      <w:kern w:val="0"/>
      <w:sz w:val="32"/>
      <w:szCs w:val="32"/>
      <w:lang w:eastAsia="en-US"/>
    </w:rPr>
  </w:style>
  <w:style w:type="character" w:customStyle="1" w:styleId="3Char">
    <w:name w:val="标题 3 Char"/>
    <w:basedOn w:val="a0"/>
    <w:link w:val="3"/>
    <w:uiPriority w:val="99"/>
    <w:semiHidden/>
    <w:locked/>
    <w:rsid w:val="00394469"/>
    <w:rPr>
      <w:rFonts w:cs="Times New Roman"/>
      <w:b/>
      <w:bCs/>
      <w:kern w:val="0"/>
      <w:sz w:val="32"/>
      <w:szCs w:val="32"/>
      <w:lang w:eastAsia="en-US"/>
    </w:rPr>
  </w:style>
  <w:style w:type="character" w:customStyle="1" w:styleId="4Char">
    <w:name w:val="标题 4 Char"/>
    <w:basedOn w:val="a0"/>
    <w:link w:val="4"/>
    <w:uiPriority w:val="99"/>
    <w:semiHidden/>
    <w:locked/>
    <w:rsid w:val="00394469"/>
    <w:rPr>
      <w:rFonts w:ascii="Cambria" w:eastAsia="宋体" w:hAnsi="Cambria" w:cs="Times New Roman"/>
      <w:b/>
      <w:bCs/>
      <w:kern w:val="0"/>
      <w:sz w:val="28"/>
      <w:szCs w:val="28"/>
      <w:lang w:eastAsia="en-US"/>
    </w:rPr>
  </w:style>
  <w:style w:type="character" w:customStyle="1" w:styleId="5Char">
    <w:name w:val="标题 5 Char"/>
    <w:basedOn w:val="a0"/>
    <w:link w:val="5"/>
    <w:uiPriority w:val="99"/>
    <w:semiHidden/>
    <w:locked/>
    <w:rsid w:val="00394469"/>
    <w:rPr>
      <w:rFonts w:cs="Times New Roman"/>
      <w:b/>
      <w:bCs/>
      <w:kern w:val="0"/>
      <w:sz w:val="28"/>
      <w:szCs w:val="28"/>
      <w:lang w:eastAsia="en-US"/>
    </w:rPr>
  </w:style>
  <w:style w:type="paragraph" w:styleId="a3">
    <w:name w:val="footer"/>
    <w:basedOn w:val="a"/>
    <w:link w:val="Char"/>
    <w:uiPriority w:val="99"/>
    <w:rsid w:val="00353E35"/>
    <w:pPr>
      <w:tabs>
        <w:tab w:val="center" w:pos="4320"/>
        <w:tab w:val="right" w:pos="8640"/>
      </w:tabs>
      <w:overflowPunct w:val="0"/>
      <w:autoSpaceDE w:val="0"/>
      <w:autoSpaceDN w:val="0"/>
      <w:adjustRightInd w:val="0"/>
      <w:textAlignment w:val="baseline"/>
    </w:pPr>
    <w:rPr>
      <w:rFonts w:ascii="New York" w:hAnsi="New York"/>
      <w:szCs w:val="20"/>
    </w:rPr>
  </w:style>
  <w:style w:type="character" w:customStyle="1" w:styleId="Char">
    <w:name w:val="页脚 Char"/>
    <w:basedOn w:val="a0"/>
    <w:link w:val="a3"/>
    <w:uiPriority w:val="99"/>
    <w:semiHidden/>
    <w:locked/>
    <w:rsid w:val="00394469"/>
    <w:rPr>
      <w:rFonts w:cs="Times New Roman"/>
      <w:kern w:val="0"/>
      <w:sz w:val="18"/>
      <w:szCs w:val="18"/>
      <w:lang w:eastAsia="en-US"/>
    </w:rPr>
  </w:style>
  <w:style w:type="character" w:styleId="a4">
    <w:name w:val="page number"/>
    <w:basedOn w:val="a0"/>
    <w:uiPriority w:val="99"/>
    <w:rsid w:val="00353E35"/>
    <w:rPr>
      <w:rFonts w:cs="Times New Roman"/>
    </w:rPr>
  </w:style>
  <w:style w:type="paragraph" w:styleId="a5">
    <w:name w:val="header"/>
    <w:basedOn w:val="a"/>
    <w:link w:val="Char0"/>
    <w:uiPriority w:val="99"/>
    <w:rsid w:val="00353E35"/>
    <w:pPr>
      <w:tabs>
        <w:tab w:val="center" w:pos="4320"/>
        <w:tab w:val="right" w:pos="8640"/>
      </w:tabs>
      <w:overflowPunct w:val="0"/>
      <w:autoSpaceDE w:val="0"/>
      <w:autoSpaceDN w:val="0"/>
      <w:adjustRightInd w:val="0"/>
      <w:textAlignment w:val="baseline"/>
    </w:pPr>
    <w:rPr>
      <w:rFonts w:ascii="New York" w:hAnsi="New York"/>
      <w:szCs w:val="20"/>
    </w:rPr>
  </w:style>
  <w:style w:type="character" w:customStyle="1" w:styleId="Char0">
    <w:name w:val="页眉 Char"/>
    <w:basedOn w:val="a0"/>
    <w:link w:val="a5"/>
    <w:uiPriority w:val="99"/>
    <w:semiHidden/>
    <w:locked/>
    <w:rsid w:val="00394469"/>
    <w:rPr>
      <w:rFonts w:cs="Times New Roman"/>
      <w:kern w:val="0"/>
      <w:sz w:val="18"/>
      <w:szCs w:val="18"/>
      <w:lang w:eastAsia="en-US"/>
    </w:rPr>
  </w:style>
  <w:style w:type="paragraph" w:styleId="a6">
    <w:name w:val="Block Text"/>
    <w:basedOn w:val="a"/>
    <w:uiPriority w:val="99"/>
    <w:rsid w:val="00353E35"/>
    <w:pPr>
      <w:ind w:left="-90" w:right="-720"/>
      <w:jc w:val="center"/>
    </w:pPr>
    <w:rPr>
      <w:b/>
      <w:sz w:val="36"/>
    </w:rPr>
  </w:style>
  <w:style w:type="character" w:styleId="a7">
    <w:name w:val="Hyperlink"/>
    <w:basedOn w:val="a0"/>
    <w:uiPriority w:val="99"/>
    <w:rsid w:val="00353E35"/>
    <w:rPr>
      <w:rFonts w:cs="Times New Roman"/>
      <w:color w:val="0000FF"/>
      <w:u w:val="single"/>
    </w:rPr>
  </w:style>
  <w:style w:type="character" w:styleId="a8">
    <w:name w:val="FollowedHyperlink"/>
    <w:basedOn w:val="a0"/>
    <w:uiPriority w:val="99"/>
    <w:rsid w:val="00F37933"/>
    <w:rPr>
      <w:rFonts w:cs="Times New Roman"/>
      <w:color w:val="800080"/>
      <w:u w:val="single"/>
    </w:rPr>
  </w:style>
  <w:style w:type="paragraph" w:customStyle="1" w:styleId="Text">
    <w:name w:val="Text"/>
    <w:basedOn w:val="a"/>
    <w:uiPriority w:val="99"/>
    <w:rsid w:val="006C7D52"/>
    <w:pPr>
      <w:widowControl w:val="0"/>
      <w:autoSpaceDE w:val="0"/>
      <w:autoSpaceDN w:val="0"/>
      <w:spacing w:line="252" w:lineRule="auto"/>
      <w:ind w:firstLine="202"/>
      <w:jc w:val="both"/>
    </w:pPr>
    <w:rPr>
      <w:rFonts w:eastAsia="PMingLiU"/>
      <w:sz w:val="20"/>
      <w:szCs w:val="20"/>
    </w:rPr>
  </w:style>
  <w:style w:type="paragraph" w:styleId="a9">
    <w:name w:val="Balloon Text"/>
    <w:basedOn w:val="a"/>
    <w:link w:val="Char1"/>
    <w:uiPriority w:val="99"/>
    <w:rsid w:val="007C5100"/>
    <w:rPr>
      <w:rFonts w:ascii="Tahoma" w:hAnsi="Tahoma" w:cs="Tahoma"/>
      <w:sz w:val="16"/>
      <w:szCs w:val="16"/>
    </w:rPr>
  </w:style>
  <w:style w:type="character" w:customStyle="1" w:styleId="Char1">
    <w:name w:val="批注框文本 Char"/>
    <w:basedOn w:val="a0"/>
    <w:link w:val="a9"/>
    <w:uiPriority w:val="99"/>
    <w:locked/>
    <w:rsid w:val="007C5100"/>
    <w:rPr>
      <w:rFonts w:ascii="Tahoma" w:hAnsi="Tahoma" w:cs="Tahoma"/>
      <w:sz w:val="16"/>
      <w:szCs w:val="16"/>
    </w:rPr>
  </w:style>
  <w:style w:type="paragraph" w:styleId="aa">
    <w:name w:val="Title"/>
    <w:basedOn w:val="a"/>
    <w:next w:val="a"/>
    <w:link w:val="Char2"/>
    <w:uiPriority w:val="10"/>
    <w:qFormat/>
    <w:locked/>
    <w:rsid w:val="00CD0FCF"/>
    <w:pPr>
      <w:widowControl w:val="0"/>
      <w:spacing w:before="240" w:after="60"/>
      <w:jc w:val="center"/>
      <w:outlineLvl w:val="0"/>
    </w:pPr>
    <w:rPr>
      <w:rFonts w:ascii="Cambria" w:hAnsi="Cambria"/>
      <w:b/>
      <w:bCs/>
      <w:sz w:val="32"/>
      <w:szCs w:val="32"/>
    </w:rPr>
  </w:style>
  <w:style w:type="character" w:customStyle="1" w:styleId="Char2">
    <w:name w:val="标题 Char"/>
    <w:basedOn w:val="a0"/>
    <w:link w:val="aa"/>
    <w:uiPriority w:val="10"/>
    <w:rsid w:val="00CD0FCF"/>
    <w:rPr>
      <w:rFonts w:ascii="Cambria" w:hAnsi="Cambria"/>
      <w:b/>
      <w:bCs/>
      <w:kern w:val="0"/>
      <w:sz w:val="32"/>
      <w:szCs w:val="32"/>
    </w:rPr>
  </w:style>
  <w:style w:type="paragraph" w:styleId="ab">
    <w:name w:val="List Paragraph"/>
    <w:basedOn w:val="a"/>
    <w:uiPriority w:val="34"/>
    <w:qFormat/>
    <w:rsid w:val="000800F7"/>
    <w:pPr>
      <w:spacing w:after="200" w:line="276" w:lineRule="auto"/>
      <w:ind w:left="720"/>
      <w:contextualSpacing/>
    </w:pPr>
    <w:rPr>
      <w:rFonts w:ascii="Calibri" w:hAnsi="Calibri"/>
      <w:sz w:val="22"/>
      <w:szCs w:val="22"/>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002C4-D63C-4659-9479-A8BB9B1F3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2</Pages>
  <Words>360</Words>
  <Characters>2057</Characters>
  <Application>Microsoft Office Word</Application>
  <DocSecurity>0</DocSecurity>
  <Lines>17</Lines>
  <Paragraphs>4</Paragraphs>
  <ScaleCrop>false</ScaleCrop>
  <Company>ACE Center</Company>
  <LinksUpToDate>false</LinksUpToDate>
  <CharactersWithSpaces>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AUTONOMOUS CONTROL SYSTEMS IN SPACE</dc:title>
  <dc:subject/>
  <dc:creator>Aleksandar Tatomirovic</dc:creator>
  <cp:keywords/>
  <dc:description/>
  <cp:lastModifiedBy>AD</cp:lastModifiedBy>
  <cp:revision>60</cp:revision>
  <dcterms:created xsi:type="dcterms:W3CDTF">2011-06-06T15:04:00Z</dcterms:created>
  <dcterms:modified xsi:type="dcterms:W3CDTF">2014-06-12T16:05:00Z</dcterms:modified>
</cp:coreProperties>
</file>